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0D" w:rsidRPr="00A67F50" w:rsidRDefault="001B390D" w:rsidP="00897CAC">
      <w:pPr>
        <w:spacing w:after="0" w:line="240" w:lineRule="auto"/>
        <w:ind w:left="666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7F50">
        <w:rPr>
          <w:rFonts w:ascii="Times New Roman" w:hAnsi="Times New Roman"/>
          <w:color w:val="000000"/>
          <w:sz w:val="28"/>
          <w:szCs w:val="28"/>
          <w:lang w:eastAsia="ru-RU"/>
        </w:rPr>
        <w:t>Проект № 416487-8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67F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третьем</w:t>
      </w:r>
      <w:r w:rsidRPr="00A67F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чтении</w:t>
      </w:r>
    </w:p>
    <w:p w:rsidR="001B390D" w:rsidRPr="00A67F50" w:rsidRDefault="001B390D" w:rsidP="00B708A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B390D" w:rsidRPr="00897CAC" w:rsidRDefault="001B390D" w:rsidP="00B708A9">
      <w:pPr>
        <w:spacing w:after="0" w:line="240" w:lineRule="auto"/>
        <w:jc w:val="center"/>
        <w:rPr>
          <w:rFonts w:ascii="Times New Roman" w:hAnsi="Times New Roman"/>
          <w:b/>
          <w:caps/>
          <w:sz w:val="34"/>
          <w:szCs w:val="34"/>
        </w:rPr>
      </w:pPr>
    </w:p>
    <w:p w:rsidR="001B390D" w:rsidRDefault="001B390D" w:rsidP="00B708A9">
      <w:pPr>
        <w:spacing w:after="0" w:line="240" w:lineRule="auto"/>
        <w:jc w:val="center"/>
        <w:rPr>
          <w:rFonts w:ascii="Times New Roman" w:hAnsi="Times New Roman"/>
          <w:b/>
          <w:caps/>
          <w:sz w:val="34"/>
          <w:szCs w:val="34"/>
        </w:rPr>
      </w:pPr>
    </w:p>
    <w:p w:rsidR="001B390D" w:rsidRPr="00CE619D" w:rsidRDefault="001B390D" w:rsidP="00B708A9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B390D" w:rsidRPr="001051FC" w:rsidRDefault="001B390D" w:rsidP="00B708A9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B390D" w:rsidRPr="00A67F50" w:rsidRDefault="001B390D" w:rsidP="00B708A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67F50">
        <w:rPr>
          <w:rFonts w:ascii="Times New Roman" w:hAnsi="Times New Roman"/>
          <w:b/>
          <w:caps/>
          <w:sz w:val="28"/>
          <w:szCs w:val="28"/>
        </w:rPr>
        <w:t>Федеральный закон</w:t>
      </w:r>
    </w:p>
    <w:p w:rsidR="001B390D" w:rsidRPr="00CE619D" w:rsidRDefault="001B390D" w:rsidP="00B708A9">
      <w:pPr>
        <w:spacing w:after="0" w:line="240" w:lineRule="auto"/>
        <w:jc w:val="center"/>
        <w:rPr>
          <w:rFonts w:ascii="Times New Roman" w:hAnsi="Times New Roman"/>
          <w:b/>
          <w:caps/>
          <w:sz w:val="30"/>
          <w:szCs w:val="30"/>
        </w:rPr>
      </w:pPr>
    </w:p>
    <w:p w:rsidR="001B390D" w:rsidRPr="00CE619D" w:rsidRDefault="001B390D" w:rsidP="00B708A9">
      <w:pPr>
        <w:spacing w:after="0" w:line="240" w:lineRule="auto"/>
        <w:jc w:val="center"/>
        <w:rPr>
          <w:rFonts w:ascii="Times New Roman" w:hAnsi="Times New Roman"/>
          <w:b/>
          <w:caps/>
          <w:sz w:val="30"/>
          <w:szCs w:val="30"/>
        </w:rPr>
      </w:pPr>
    </w:p>
    <w:p w:rsidR="001B390D" w:rsidRPr="00CE619D" w:rsidRDefault="001B390D" w:rsidP="00B708A9">
      <w:pPr>
        <w:spacing w:after="0" w:line="240" w:lineRule="auto"/>
        <w:jc w:val="center"/>
        <w:rPr>
          <w:rFonts w:ascii="Times New Roman" w:hAnsi="Times New Roman"/>
          <w:b/>
          <w:caps/>
          <w:sz w:val="30"/>
          <w:szCs w:val="30"/>
        </w:rPr>
      </w:pPr>
    </w:p>
    <w:p w:rsidR="001B390D" w:rsidRPr="00A67F50" w:rsidRDefault="001B390D" w:rsidP="00ED6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7F50">
        <w:rPr>
          <w:rFonts w:ascii="Times New Roman" w:hAnsi="Times New Roman"/>
          <w:b/>
          <w:sz w:val="28"/>
          <w:szCs w:val="28"/>
        </w:rPr>
        <w:t xml:space="preserve">О внесении изменений в Федеральный закон </w:t>
      </w:r>
    </w:p>
    <w:p w:rsidR="001B390D" w:rsidRDefault="001B390D" w:rsidP="004A1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7F50">
        <w:rPr>
          <w:rFonts w:ascii="Times New Roman" w:hAnsi="Times New Roman"/>
          <w:b/>
          <w:sz w:val="28"/>
          <w:szCs w:val="28"/>
        </w:rPr>
        <w:t>«Об экологической экспертизе»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A67F50">
        <w:rPr>
          <w:rFonts w:ascii="Times New Roman" w:hAnsi="Times New Roman"/>
          <w:b/>
          <w:sz w:val="28"/>
          <w:szCs w:val="28"/>
        </w:rPr>
        <w:t>отдельные законодательные акты Российской Федерации</w:t>
      </w:r>
      <w:r>
        <w:rPr>
          <w:rFonts w:ascii="Times New Roman" w:hAnsi="Times New Roman"/>
          <w:b/>
          <w:sz w:val="28"/>
          <w:szCs w:val="28"/>
        </w:rPr>
        <w:t xml:space="preserve"> и признании утратившим силу пункта 4 части 4</w:t>
      </w:r>
      <w:r w:rsidRPr="00385C4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статьи 2 Федерального закона </w:t>
      </w:r>
      <w:r w:rsidRPr="002D374A">
        <w:rPr>
          <w:rFonts w:ascii="Times New Roman" w:hAnsi="Times New Roman"/>
          <w:b/>
          <w:sz w:val="28"/>
          <w:szCs w:val="28"/>
        </w:rPr>
        <w:t xml:space="preserve">«О переводе земель или земельных участков из одной категории в другую» </w:t>
      </w:r>
    </w:p>
    <w:p w:rsidR="001B390D" w:rsidRDefault="001B390D" w:rsidP="00DC58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90D" w:rsidRDefault="001B390D" w:rsidP="00DC58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90D" w:rsidRDefault="001B390D" w:rsidP="00DC58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90D" w:rsidRDefault="001B390D" w:rsidP="00DC58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90D" w:rsidRDefault="001B390D" w:rsidP="00DC58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90D" w:rsidRPr="00A67F50" w:rsidRDefault="001B390D" w:rsidP="00DC58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90D" w:rsidRDefault="001B390D" w:rsidP="00DC58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90D" w:rsidRPr="00A67F50" w:rsidRDefault="001B390D" w:rsidP="00DC58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90D" w:rsidRPr="00A67F50" w:rsidRDefault="001B390D" w:rsidP="00ED6659">
      <w:pPr>
        <w:pStyle w:val="3"/>
        <w:keepNext/>
        <w:keepLines/>
        <w:widowControl/>
        <w:shd w:val="clear" w:color="auto" w:fill="auto"/>
        <w:spacing w:line="480" w:lineRule="auto"/>
        <w:ind w:firstLine="709"/>
        <w:jc w:val="both"/>
        <w:rPr>
          <w:sz w:val="28"/>
          <w:szCs w:val="28"/>
        </w:rPr>
      </w:pPr>
      <w:bookmarkStart w:id="0" w:name="bookmark16"/>
      <w:bookmarkStart w:id="1" w:name="bookmark17"/>
      <w:r w:rsidRPr="00A67F50">
        <w:rPr>
          <w:sz w:val="28"/>
          <w:szCs w:val="28"/>
        </w:rPr>
        <w:t>Статья 1</w:t>
      </w:r>
    </w:p>
    <w:p w:rsidR="001B390D" w:rsidRPr="00E637BF" w:rsidRDefault="001B390D" w:rsidP="00803800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E637BF">
        <w:rPr>
          <w:sz w:val="28"/>
          <w:szCs w:val="28"/>
        </w:rPr>
        <w:t>Внести в Федеральный закон от 23 ноября 1995 года № 174-ФЗ «Об экологической экспертизе» (Собрание законодательства Российской Федерации, 1995, № 48, ст. 4556; 2004, № 35, ст. 3607; 2006, № 1, ст. 10; № 52, ст. 5498; 2008, № 20, ст. 2260; № 30, ст. 3618; № 45, ст. 5148; 2009, № 1, ст. 17; № 19, ст. 2283; 2011, № 27, ст. 3880; № 30, ст. 4591, 4594; 2012, № 26, ст. 3446; 2013, № 19, ст. 2331; № 23, ст. 2866; № 52, ст. 6971; 2014, № 26, ст. 3387; № 30, ст. 4220, 4262; 2015, № 1, ст. 11, 72; № 27, ст. 3994; № 29, ст. 4347; 2016, № 1, ст. 28; 2017, № 50, ст. 7564; 2018, № 1, ст. 6; № 32, ст. 5114; № 53, ст. 8422; 2019, № 18, ст. 2224; № 31, ст. 4453; № 51, ст. 7492; № 52, ст. 7768, 7771; 2020, № 17, ст. 2725; № 29, ст. 4504; № 31, ст. 5013; № 50, ст. 8061; 2021, № 1, ст. 44; № 24, ст. 4188; № 27, ст. 5049, 5169; 2022, № 1, ст. 15; № 18, ст. 3010; № 29, ст. 5238, 5310; 2023, № 29, ст. 5323; № 32, ст. 6181, 6201) следующие изменения:</w:t>
      </w:r>
    </w:p>
    <w:p w:rsidR="001B390D" w:rsidRPr="00E637BF" w:rsidRDefault="001B390D" w:rsidP="00803800">
      <w:pPr>
        <w:widowControl w:val="0"/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7BF">
        <w:rPr>
          <w:rFonts w:ascii="Times New Roman" w:hAnsi="Times New Roman"/>
          <w:sz w:val="28"/>
          <w:szCs w:val="28"/>
        </w:rPr>
        <w:t>1) в статье 1 слова «экологическим требованиям, установленным техническими регламентами и законодательством в области охраны окружающей среды,» заменить словами «требованиям в области охраны окружающей среды»;</w:t>
      </w:r>
    </w:p>
    <w:p w:rsidR="001B390D" w:rsidRPr="00E637BF" w:rsidRDefault="001B390D" w:rsidP="00803800">
      <w:pPr>
        <w:widowControl w:val="0"/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7BF">
        <w:rPr>
          <w:rFonts w:ascii="Times New Roman" w:hAnsi="Times New Roman"/>
          <w:sz w:val="28"/>
          <w:szCs w:val="28"/>
        </w:rPr>
        <w:t>2) абзац первый пункта 4 статьи 6 изложить в следующей редакции:</w:t>
      </w:r>
    </w:p>
    <w:p w:rsidR="001B390D" w:rsidRPr="00E637BF" w:rsidRDefault="001B390D" w:rsidP="004E179B">
      <w:pPr>
        <w:widowControl w:val="0"/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7BF">
        <w:rPr>
          <w:rFonts w:ascii="Times New Roman" w:hAnsi="Times New Roman"/>
          <w:sz w:val="28"/>
          <w:szCs w:val="28"/>
        </w:rPr>
        <w:t xml:space="preserve">«4. Высшее должностное лицо субъекта Российской Федерации или руководитель высшего исполнительного органа государственной власти субъекта Российской Федерации:»; </w:t>
      </w:r>
    </w:p>
    <w:p w:rsidR="001B390D" w:rsidRPr="00E637BF" w:rsidRDefault="001B390D" w:rsidP="004E179B">
      <w:pPr>
        <w:widowControl w:val="0"/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7BF">
        <w:rPr>
          <w:rFonts w:ascii="Times New Roman" w:hAnsi="Times New Roman"/>
          <w:sz w:val="28"/>
          <w:szCs w:val="28"/>
        </w:rPr>
        <w:t>3) статью 11 изложить в следующей редакции:</w:t>
      </w:r>
    </w:p>
    <w:p w:rsidR="001B390D" w:rsidRDefault="001B390D" w:rsidP="00803800">
      <w:pPr>
        <w:pStyle w:val="1"/>
        <w:shd w:val="clear" w:color="auto" w:fill="auto"/>
        <w:tabs>
          <w:tab w:val="left" w:pos="2127"/>
        </w:tabs>
        <w:spacing w:line="240" w:lineRule="auto"/>
        <w:ind w:left="993" w:hanging="284"/>
        <w:jc w:val="both"/>
        <w:rPr>
          <w:b/>
          <w:sz w:val="28"/>
          <w:szCs w:val="28"/>
        </w:rPr>
      </w:pPr>
      <w:r w:rsidRPr="00E637BF">
        <w:rPr>
          <w:sz w:val="28"/>
          <w:szCs w:val="28"/>
        </w:rPr>
        <w:t>«</w:t>
      </w:r>
      <w:r w:rsidRPr="007C0F91">
        <w:rPr>
          <w:sz w:val="28"/>
          <w:szCs w:val="28"/>
        </w:rPr>
        <w:t>Статья 11.</w:t>
      </w:r>
      <w:r>
        <w:rPr>
          <w:b/>
          <w:sz w:val="28"/>
          <w:szCs w:val="28"/>
        </w:rPr>
        <w:t> </w:t>
      </w:r>
      <w:r w:rsidRPr="00A67F50">
        <w:rPr>
          <w:b/>
          <w:sz w:val="28"/>
          <w:szCs w:val="28"/>
        </w:rPr>
        <w:t>Объект</w:t>
      </w:r>
      <w:r>
        <w:rPr>
          <w:b/>
          <w:sz w:val="28"/>
          <w:szCs w:val="28"/>
        </w:rPr>
        <w:t xml:space="preserve">ы государственной экологической </w:t>
      </w:r>
      <w:r w:rsidRPr="00A67F50">
        <w:rPr>
          <w:b/>
          <w:sz w:val="28"/>
          <w:szCs w:val="28"/>
        </w:rPr>
        <w:t>экспертизы</w:t>
      </w:r>
      <w:r>
        <w:rPr>
          <w:b/>
          <w:sz w:val="28"/>
          <w:szCs w:val="28"/>
        </w:rPr>
        <w:tab/>
      </w:r>
      <w:r w:rsidRPr="00A67F50">
        <w:rPr>
          <w:b/>
          <w:sz w:val="28"/>
          <w:szCs w:val="28"/>
        </w:rPr>
        <w:t>федерального уровня</w:t>
      </w:r>
      <w:r w:rsidRPr="00A67F50" w:rsidDel="00ED74DB">
        <w:rPr>
          <w:b/>
          <w:sz w:val="28"/>
          <w:szCs w:val="28"/>
        </w:rPr>
        <w:t xml:space="preserve"> </w:t>
      </w:r>
    </w:p>
    <w:p w:rsidR="001B390D" w:rsidRPr="00A67F50" w:rsidRDefault="001B390D" w:rsidP="00803800">
      <w:pPr>
        <w:pStyle w:val="1"/>
        <w:shd w:val="clear" w:color="auto" w:fill="auto"/>
        <w:tabs>
          <w:tab w:val="left" w:pos="1102"/>
        </w:tabs>
        <w:spacing w:line="240" w:lineRule="auto"/>
        <w:ind w:firstLine="709"/>
        <w:jc w:val="both"/>
        <w:rPr>
          <w:b/>
          <w:sz w:val="28"/>
          <w:szCs w:val="28"/>
        </w:rPr>
      </w:pPr>
    </w:p>
    <w:p w:rsidR="001B390D" w:rsidRPr="00E637BF" w:rsidRDefault="001B390D" w:rsidP="00803800">
      <w:pPr>
        <w:pStyle w:val="1"/>
        <w:shd w:val="clear" w:color="auto" w:fill="auto"/>
        <w:tabs>
          <w:tab w:val="left" w:pos="1102"/>
        </w:tabs>
        <w:ind w:firstLine="709"/>
        <w:jc w:val="both"/>
        <w:rPr>
          <w:sz w:val="28"/>
          <w:szCs w:val="28"/>
        </w:rPr>
      </w:pPr>
      <w:r w:rsidRPr="00E637BF">
        <w:rPr>
          <w:sz w:val="28"/>
          <w:szCs w:val="28"/>
        </w:rPr>
        <w:t>1. Объектами государственной экологической экспертизы федерального уровня являются следующие документы и (или) документация:</w:t>
      </w:r>
    </w:p>
    <w:p w:rsidR="001B390D" w:rsidRPr="00E637BF" w:rsidRDefault="001B390D" w:rsidP="00803800">
      <w:pPr>
        <w:pStyle w:val="1"/>
        <w:ind w:firstLine="709"/>
        <w:jc w:val="both"/>
        <w:rPr>
          <w:sz w:val="28"/>
          <w:szCs w:val="28"/>
        </w:rPr>
      </w:pPr>
      <w:r w:rsidRPr="00E637BF">
        <w:rPr>
          <w:sz w:val="28"/>
          <w:szCs w:val="28"/>
        </w:rPr>
        <w:t>1) проектная документация объектов капитального строительства, строительство, реконструкцию которых предполагается осуществлять в</w:t>
      </w:r>
      <w:r>
        <w:t> </w:t>
      </w:r>
      <w:r w:rsidRPr="00E637BF">
        <w:rPr>
          <w:sz w:val="28"/>
          <w:szCs w:val="28"/>
        </w:rPr>
        <w:t>границах особо охраняемых природных территорий федерального значения, за исключением объектов социальной инфраструктуры, перечень которых устанавливается Правительством Российской Федерации, которые не относятся в соответствии с законодательством в области охраны окружающей среды к объектам I, II категорий и строительство, реконструкцию которых предполагается осуществлять в населенных пунктах, указанных в Федеральном законе от 14 марта 1995 года  № 33-ФЗ «Об особо охраняемых природных территориях»;</w:t>
      </w:r>
    </w:p>
    <w:p w:rsidR="001B390D" w:rsidRPr="00E637BF" w:rsidRDefault="001B390D" w:rsidP="00AC29C3">
      <w:pPr>
        <w:pStyle w:val="1"/>
        <w:ind w:firstLine="709"/>
        <w:jc w:val="both"/>
        <w:rPr>
          <w:sz w:val="28"/>
          <w:szCs w:val="28"/>
        </w:rPr>
      </w:pPr>
      <w:r w:rsidRPr="00E637BF">
        <w:rPr>
          <w:sz w:val="28"/>
          <w:szCs w:val="28"/>
        </w:rPr>
        <w:t>2) проектная документация особо опасных, технически сложных и</w:t>
      </w:r>
      <w:r>
        <w:rPr>
          <w:sz w:val="28"/>
          <w:szCs w:val="28"/>
        </w:rPr>
        <w:t> </w:t>
      </w:r>
      <w:r w:rsidRPr="00E637BF">
        <w:rPr>
          <w:sz w:val="28"/>
          <w:szCs w:val="28"/>
        </w:rPr>
        <w:t>уникальных объектов, объектов обороны страны и безопасности государства, строительство, реконструкцию которых предполагается осуществлять в границах особо охраняемых природных территорий регионального и местного значения, в случаях, если строительство, реконструкция таких объектов в границах особо охраняемых природных территорий допускаются федеральными законами и законами субъектов Российской Федерации;</w:t>
      </w:r>
    </w:p>
    <w:p w:rsidR="001B390D" w:rsidRPr="00E637BF" w:rsidRDefault="001B390D" w:rsidP="00AC29C3">
      <w:pPr>
        <w:pStyle w:val="1"/>
        <w:ind w:firstLine="709"/>
        <w:jc w:val="both"/>
        <w:rPr>
          <w:sz w:val="28"/>
          <w:szCs w:val="28"/>
        </w:rPr>
      </w:pPr>
      <w:r w:rsidRPr="00E637BF">
        <w:rPr>
          <w:sz w:val="28"/>
          <w:szCs w:val="28"/>
        </w:rPr>
        <w:t>3) проектная документация объектов капитального строительства, используемых для утилизации твердых коммунальных отходов в качестве возобновляемого источника энергии (вторичных энергетических ресурсов), проектная документация объектов капитального строительства, относящихся в соответствии с законодательством Российской Федерации в</w:t>
      </w:r>
      <w:r>
        <w:rPr>
          <w:sz w:val="28"/>
          <w:szCs w:val="28"/>
        </w:rPr>
        <w:t> </w:t>
      </w:r>
      <w:r w:rsidRPr="00E637BF">
        <w:rPr>
          <w:sz w:val="28"/>
          <w:szCs w:val="28"/>
        </w:rPr>
        <w:t>области обращения с отходами производства и потребления к объектам обезвреживания и (или) объектам размещения отходов производства и</w:t>
      </w:r>
      <w:r>
        <w:rPr>
          <w:sz w:val="28"/>
          <w:szCs w:val="28"/>
        </w:rPr>
        <w:t> </w:t>
      </w:r>
      <w:r w:rsidRPr="00E637BF">
        <w:rPr>
          <w:sz w:val="28"/>
          <w:szCs w:val="28"/>
        </w:rPr>
        <w:t>потребления, а также проекты рекультивации земель, которые использовались для размещения отходов производства и потребления, в</w:t>
      </w:r>
      <w:r>
        <w:rPr>
          <w:sz w:val="28"/>
          <w:szCs w:val="28"/>
        </w:rPr>
        <w:t> </w:t>
      </w:r>
      <w:r w:rsidRPr="00E637BF">
        <w:rPr>
          <w:sz w:val="28"/>
          <w:szCs w:val="28"/>
        </w:rPr>
        <w:t>том числе которые не предназначались для размещения отходов производства и потребления;</w:t>
      </w:r>
    </w:p>
    <w:p w:rsidR="001B390D" w:rsidRPr="00E637BF" w:rsidRDefault="001B390D" w:rsidP="00AC29C3">
      <w:pPr>
        <w:pStyle w:val="1"/>
        <w:ind w:firstLine="709"/>
        <w:jc w:val="both"/>
        <w:rPr>
          <w:sz w:val="28"/>
          <w:szCs w:val="28"/>
        </w:rPr>
      </w:pPr>
      <w:r w:rsidRPr="00E637BF">
        <w:rPr>
          <w:sz w:val="28"/>
          <w:szCs w:val="28"/>
        </w:rPr>
        <w:t>4) проектная документация искусственных земельных участков, создание которых предполагается осуществлять на водных объектах, находящихся в собственности Российской Федерации;</w:t>
      </w:r>
    </w:p>
    <w:p w:rsidR="001B390D" w:rsidRPr="00E637BF" w:rsidRDefault="001B390D" w:rsidP="00AC29C3">
      <w:pPr>
        <w:pStyle w:val="1"/>
        <w:shd w:val="clear" w:color="auto" w:fill="auto"/>
        <w:tabs>
          <w:tab w:val="left" w:pos="1112"/>
        </w:tabs>
        <w:ind w:firstLine="709"/>
        <w:jc w:val="both"/>
        <w:rPr>
          <w:sz w:val="28"/>
          <w:szCs w:val="28"/>
        </w:rPr>
      </w:pPr>
      <w:r w:rsidRPr="00E637BF">
        <w:rPr>
          <w:sz w:val="28"/>
          <w:szCs w:val="28"/>
        </w:rPr>
        <w:t>5) проектная документация объектов капитального строительства, относящихся в соответствии с законодательством в области охраны окружающей среды к объектам I категории, за исключением проектной документации буровых скважин, создаваемых на земельном участке, предоставленном пользователю недр и необходимом для регионального геологического изучения, геологического изучения, разведки и добычи нефти и природного газа;</w:t>
      </w:r>
    </w:p>
    <w:p w:rsidR="001B390D" w:rsidRPr="00E637BF" w:rsidRDefault="001B390D" w:rsidP="00AC29C3">
      <w:pPr>
        <w:pStyle w:val="1"/>
        <w:shd w:val="clear" w:color="auto" w:fill="auto"/>
        <w:tabs>
          <w:tab w:val="left" w:pos="1141"/>
        </w:tabs>
        <w:ind w:firstLine="709"/>
        <w:jc w:val="both"/>
        <w:rPr>
          <w:sz w:val="28"/>
          <w:szCs w:val="28"/>
        </w:rPr>
      </w:pPr>
      <w:r w:rsidRPr="00E637BF">
        <w:rPr>
          <w:sz w:val="28"/>
          <w:szCs w:val="28"/>
        </w:rPr>
        <w:t>6) проектная документация автозаправочных станций, складов горюче-смазочных материалов в случаях, если такие автозаправочные станции и склады горюче-смазочных материалов планируются к</w:t>
      </w:r>
      <w:r>
        <w:rPr>
          <w:sz w:val="28"/>
          <w:szCs w:val="28"/>
        </w:rPr>
        <w:t> </w:t>
      </w:r>
      <w:r w:rsidRPr="00E637BF">
        <w:rPr>
          <w:sz w:val="28"/>
          <w:szCs w:val="28"/>
        </w:rPr>
        <w:t>строительству, реконструкции в границах водоохранных зон на</w:t>
      </w:r>
      <w:r>
        <w:rPr>
          <w:sz w:val="28"/>
          <w:szCs w:val="28"/>
        </w:rPr>
        <w:t> </w:t>
      </w:r>
      <w:r w:rsidRPr="00E637BF">
        <w:rPr>
          <w:sz w:val="28"/>
          <w:szCs w:val="28"/>
        </w:rPr>
        <w:t>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 или предназначены для обеспечения бесперебойного и надежного функционирования размещенных на</w:t>
      </w:r>
      <w:r>
        <w:rPr>
          <w:sz w:val="28"/>
          <w:szCs w:val="28"/>
        </w:rPr>
        <w:t> </w:t>
      </w:r>
      <w:r w:rsidRPr="00E637BF">
        <w:rPr>
          <w:sz w:val="28"/>
          <w:szCs w:val="28"/>
        </w:rPr>
        <w:t>территории Калининградской области электрических станций установленной генерирующей мощностью 100 МВт и выше;</w:t>
      </w:r>
    </w:p>
    <w:p w:rsidR="001B390D" w:rsidRPr="00E637BF" w:rsidRDefault="001B390D" w:rsidP="00AC29C3">
      <w:pPr>
        <w:pStyle w:val="1"/>
        <w:shd w:val="clear" w:color="auto" w:fill="auto"/>
        <w:tabs>
          <w:tab w:val="left" w:pos="1141"/>
        </w:tabs>
        <w:ind w:firstLine="709"/>
        <w:jc w:val="both"/>
        <w:rPr>
          <w:sz w:val="28"/>
          <w:szCs w:val="28"/>
        </w:rPr>
      </w:pPr>
      <w:r w:rsidRPr="00E637BF">
        <w:rPr>
          <w:sz w:val="28"/>
          <w:szCs w:val="28"/>
        </w:rPr>
        <w:t>7) проектная документация объектов капитального строительства, предполагаемых к строительству, реконструкции в границах Байкальской природной территории, за исключением проектной документации объектов социальной инфраструктуры, перечень которых устанавливается Правительством Российской Федерации, которые не относятся в</w:t>
      </w:r>
      <w:r>
        <w:rPr>
          <w:sz w:val="28"/>
          <w:szCs w:val="28"/>
        </w:rPr>
        <w:t> </w:t>
      </w:r>
      <w:r w:rsidRPr="00E637BF">
        <w:rPr>
          <w:sz w:val="28"/>
          <w:szCs w:val="28"/>
        </w:rPr>
        <w:t>соответствии с законодательством в области охраны окружающей среды к объектам I, II категорий и строительство, реконструкцию которых предполагается осуществлять в границах населенных пунктов, находящихся в границах буферной экологической зоны и экологической зоны атмосферного влияния Байкальской природной территории, за</w:t>
      </w:r>
      <w:r>
        <w:rPr>
          <w:sz w:val="28"/>
          <w:szCs w:val="28"/>
        </w:rPr>
        <w:t> </w:t>
      </w:r>
      <w:r w:rsidRPr="00E637BF">
        <w:rPr>
          <w:sz w:val="28"/>
          <w:szCs w:val="28"/>
        </w:rPr>
        <w:t>пределами особо охраняемых природных территорий;</w:t>
      </w:r>
    </w:p>
    <w:p w:rsidR="001B390D" w:rsidRPr="00E637BF" w:rsidRDefault="001B390D" w:rsidP="00AC29C3">
      <w:pPr>
        <w:pStyle w:val="1"/>
        <w:tabs>
          <w:tab w:val="left" w:pos="1141"/>
        </w:tabs>
        <w:ind w:firstLine="709"/>
        <w:jc w:val="both"/>
        <w:rPr>
          <w:sz w:val="28"/>
          <w:szCs w:val="28"/>
        </w:rPr>
      </w:pPr>
      <w:r w:rsidRPr="00E637BF">
        <w:rPr>
          <w:sz w:val="28"/>
          <w:szCs w:val="28"/>
        </w:rPr>
        <w:t>8) проектная документация объектов капитального строительства, планируемых к строительству, реконструкции в Арктической зоне Российской Федерации, за исключением проектной документации:</w:t>
      </w:r>
    </w:p>
    <w:p w:rsidR="001B390D" w:rsidRPr="00E637BF" w:rsidRDefault="001B390D" w:rsidP="00AC29C3">
      <w:pPr>
        <w:pStyle w:val="1"/>
        <w:tabs>
          <w:tab w:val="left" w:pos="1141"/>
        </w:tabs>
        <w:ind w:firstLine="709"/>
        <w:jc w:val="both"/>
        <w:rPr>
          <w:sz w:val="28"/>
          <w:szCs w:val="28"/>
        </w:rPr>
      </w:pPr>
      <w:r w:rsidRPr="00E637BF">
        <w:rPr>
          <w:sz w:val="28"/>
          <w:szCs w:val="28"/>
        </w:rPr>
        <w:t>объектов социальной и транспортной инфраструктур, перечень которых устанавливается Правительством Российской Федерации, которые не относятся в соответствии с законодательством в области охраны окружающей среды к объектам I, II категорий и строительство, реконструкцию которых предполагается осуществлять в границах населенных пунктов, находящихся в границах Арктической зоны Российской Федерации, за пределами особо охраняемых природных территорий;</w:t>
      </w:r>
    </w:p>
    <w:p w:rsidR="001B390D" w:rsidRPr="00E637BF" w:rsidRDefault="001B390D" w:rsidP="00AC29C3">
      <w:pPr>
        <w:pStyle w:val="1"/>
        <w:tabs>
          <w:tab w:val="left" w:pos="1141"/>
        </w:tabs>
        <w:ind w:firstLine="709"/>
        <w:jc w:val="both"/>
        <w:rPr>
          <w:sz w:val="28"/>
          <w:szCs w:val="28"/>
        </w:rPr>
      </w:pPr>
      <w:r w:rsidRPr="00E637BF">
        <w:rPr>
          <w:sz w:val="28"/>
          <w:szCs w:val="28"/>
        </w:rPr>
        <w:t>не подлежащей государственной экологической экспертизе в</w:t>
      </w:r>
      <w:r>
        <w:rPr>
          <w:sz w:val="28"/>
          <w:szCs w:val="28"/>
        </w:rPr>
        <w:t> </w:t>
      </w:r>
      <w:r w:rsidRPr="00E637BF">
        <w:rPr>
          <w:sz w:val="28"/>
          <w:szCs w:val="28"/>
        </w:rPr>
        <w:t>соответствии с подпунктом 5 настоящего пункта;</w:t>
      </w:r>
    </w:p>
    <w:p w:rsidR="001B390D" w:rsidRPr="00E637BF" w:rsidRDefault="001B390D" w:rsidP="00AC29C3">
      <w:pPr>
        <w:pStyle w:val="1"/>
        <w:shd w:val="clear" w:color="auto" w:fill="auto"/>
        <w:tabs>
          <w:tab w:val="left" w:pos="1141"/>
        </w:tabs>
        <w:ind w:firstLine="709"/>
        <w:jc w:val="both"/>
        <w:rPr>
          <w:sz w:val="28"/>
          <w:szCs w:val="28"/>
        </w:rPr>
      </w:pPr>
      <w:r w:rsidRPr="00E637BF">
        <w:rPr>
          <w:sz w:val="28"/>
          <w:szCs w:val="28"/>
        </w:rPr>
        <w:t>автомобильных дорог межмуниципального значения, строительство, реконструкцию которых предполагается осуществлять за пределами населенных пунктов, особо охраняемых природных территорий;</w:t>
      </w:r>
    </w:p>
    <w:p w:rsidR="001B390D" w:rsidRPr="00E637BF" w:rsidRDefault="001B390D" w:rsidP="00AC29C3">
      <w:pPr>
        <w:pStyle w:val="1"/>
        <w:tabs>
          <w:tab w:val="left" w:pos="1141"/>
        </w:tabs>
        <w:ind w:firstLine="709"/>
        <w:jc w:val="both"/>
        <w:rPr>
          <w:sz w:val="28"/>
          <w:szCs w:val="28"/>
        </w:rPr>
      </w:pPr>
      <w:r w:rsidRPr="00E637BF">
        <w:rPr>
          <w:sz w:val="28"/>
          <w:szCs w:val="28"/>
        </w:rPr>
        <w:t>9) проектная документация специализированных хранилищ агрохимикатов, аммиака, метанола, аммиачной селитры и нитрата калия, если такие хранилища планируются к строительству, реконструкции в</w:t>
      </w:r>
      <w:r>
        <w:rPr>
          <w:sz w:val="28"/>
          <w:szCs w:val="28"/>
        </w:rPr>
        <w:t> </w:t>
      </w:r>
      <w:r w:rsidRPr="00E637BF">
        <w:rPr>
          <w:sz w:val="28"/>
          <w:szCs w:val="28"/>
        </w:rPr>
        <w:t>границах водоохранных зон на территориях морских портов за</w:t>
      </w:r>
      <w:r>
        <w:rPr>
          <w:sz w:val="28"/>
          <w:szCs w:val="28"/>
        </w:rPr>
        <w:t> </w:t>
      </w:r>
      <w:r w:rsidRPr="00E637BF">
        <w:rPr>
          <w:sz w:val="28"/>
          <w:szCs w:val="28"/>
        </w:rPr>
        <w:t>пределами границ прибрежных защитных полос;</w:t>
      </w:r>
    </w:p>
    <w:p w:rsidR="001B390D" w:rsidRPr="00E637BF" w:rsidRDefault="001B390D" w:rsidP="00AC29C3">
      <w:pPr>
        <w:pStyle w:val="1"/>
        <w:shd w:val="clear" w:color="auto" w:fill="auto"/>
        <w:tabs>
          <w:tab w:val="left" w:pos="1112"/>
        </w:tabs>
        <w:ind w:firstLine="709"/>
        <w:jc w:val="both"/>
        <w:rPr>
          <w:sz w:val="28"/>
          <w:szCs w:val="28"/>
        </w:rPr>
      </w:pPr>
      <w:r w:rsidRPr="00E637BF">
        <w:rPr>
          <w:sz w:val="28"/>
          <w:szCs w:val="28"/>
        </w:rPr>
        <w:t>10) проектная документация объектов капитального строительства, строительство, реконструкцию которых предполагается осуществлять в</w:t>
      </w:r>
      <w:r>
        <w:rPr>
          <w:sz w:val="28"/>
          <w:szCs w:val="28"/>
        </w:rPr>
        <w:t> </w:t>
      </w:r>
      <w:r w:rsidRPr="00E637BF">
        <w:rPr>
          <w:sz w:val="28"/>
          <w:szCs w:val="28"/>
        </w:rPr>
        <w:t>границах округов санитарной (горно-санитарной) охраны природных лечебных ресурсов, расположенных в границах лечебно-оздоровительных местностей федерального значения, курортов федерального значения, курортных регионов, за исключением объектов капитального строительства, перечень которых устанавливается Правительством Российской Федерации;</w:t>
      </w:r>
    </w:p>
    <w:p w:rsidR="001B390D" w:rsidRPr="00310CA7" w:rsidRDefault="001B390D" w:rsidP="00AC29C3">
      <w:pPr>
        <w:pStyle w:val="1"/>
        <w:tabs>
          <w:tab w:val="left" w:pos="1141"/>
        </w:tabs>
        <w:ind w:firstLine="709"/>
        <w:jc w:val="both"/>
        <w:rPr>
          <w:sz w:val="28"/>
          <w:szCs w:val="28"/>
        </w:rPr>
      </w:pPr>
      <w:r w:rsidRPr="00310CA7">
        <w:rPr>
          <w:sz w:val="28"/>
          <w:szCs w:val="28"/>
        </w:rPr>
        <w:t>11) объекты государственной экологической экспертизы, указанные в Федеральном законе от 30 ноября 1995 года № 187-ФЗ «О континентальном шельфе Российской Федерации», Федеральном законе от 17 декабря 1998 года № 191-ФЗ «Об исключительной экономической зоне Российской Федерации», Федеральном законе от 31 июля 1998 года № 155-ФЗ «О внутренних морских водах, территориальном море и прилежащей зоне Российской Федерации», за исключением документов и (или) документации, обосновывающих хозяйственную и иную деятельность в области рыболовства (за исключением объектов государственной экологической экспертизы, указанных в подпункте 18 настоящего пункта), а также в области пастбищной аквакультуры вне границ особо охраняемых природных территорий и охранных зон особо охраняемых природных территорий;</w:t>
      </w:r>
    </w:p>
    <w:p w:rsidR="001B390D" w:rsidRPr="00310CA7" w:rsidRDefault="001B390D" w:rsidP="00AC29C3">
      <w:pPr>
        <w:pStyle w:val="1"/>
        <w:tabs>
          <w:tab w:val="left" w:pos="1141"/>
        </w:tabs>
        <w:ind w:firstLine="709"/>
        <w:jc w:val="both"/>
        <w:rPr>
          <w:sz w:val="28"/>
          <w:szCs w:val="28"/>
        </w:rPr>
      </w:pPr>
      <w:r w:rsidRPr="00310CA7">
        <w:rPr>
          <w:sz w:val="28"/>
          <w:szCs w:val="28"/>
        </w:rPr>
        <w:t>12) проекты технической документации на технологии (технологические процессы, оборудование, технические способы, методы), использование которых может оказать воздействие на окружающую среду, в соответствии с утверждаемым Правительством Российской Федерации перечнем областей применения и критериев отнесения таких технологий к технологиям, проекты технической документации на которые являются объектом государственной экологической экспертизы;</w:t>
      </w:r>
    </w:p>
    <w:p w:rsidR="001B390D" w:rsidRPr="00310CA7" w:rsidRDefault="001B390D" w:rsidP="00AC29C3">
      <w:pPr>
        <w:pStyle w:val="1"/>
        <w:tabs>
          <w:tab w:val="left" w:pos="1141"/>
        </w:tabs>
        <w:ind w:firstLine="709"/>
        <w:jc w:val="both"/>
        <w:rPr>
          <w:sz w:val="28"/>
          <w:szCs w:val="28"/>
        </w:rPr>
      </w:pPr>
      <w:r w:rsidRPr="00310CA7">
        <w:rPr>
          <w:sz w:val="28"/>
          <w:szCs w:val="28"/>
        </w:rPr>
        <w:t>13) проекты технической документации на вещества, которые могут впервые поступать в окружающую среду;</w:t>
      </w:r>
    </w:p>
    <w:p w:rsidR="001B390D" w:rsidRPr="00310CA7" w:rsidRDefault="001B390D" w:rsidP="00AC29C3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310CA7">
        <w:rPr>
          <w:sz w:val="28"/>
          <w:szCs w:val="28"/>
        </w:rPr>
        <w:t xml:space="preserve">14) проекты технической документации на пестициды, агрохимикаты в соответствии с Федеральным законом от 19 июля 1997 года № 109-ФЗ </w:t>
      </w:r>
      <w:r w:rsidRPr="00310CA7">
        <w:rPr>
          <w:sz w:val="28"/>
          <w:szCs w:val="28"/>
        </w:rPr>
        <w:br/>
        <w:t>«О безопасном обращении с пестицидами и агрохимикатами»;</w:t>
      </w:r>
    </w:p>
    <w:p w:rsidR="001B390D" w:rsidRPr="00310CA7" w:rsidRDefault="001B390D" w:rsidP="00AC29C3">
      <w:pPr>
        <w:pStyle w:val="1"/>
        <w:tabs>
          <w:tab w:val="left" w:pos="1141"/>
        </w:tabs>
        <w:ind w:firstLine="709"/>
        <w:jc w:val="both"/>
        <w:rPr>
          <w:sz w:val="28"/>
          <w:szCs w:val="28"/>
        </w:rPr>
      </w:pPr>
      <w:r w:rsidRPr="00310CA7">
        <w:rPr>
          <w:sz w:val="28"/>
          <w:szCs w:val="28"/>
        </w:rPr>
        <w:t>15) проект ликвидации горных выработок и иных сооружений, связанных с пользованием недрами, и (или) проект рекультивации земель, предусматривающие использование вскрышных и вмещающих горных пород, отходов недропользования V класса опасности, образовавшихся при осуществлении пользования недрами, а также отходов производства черных металлов IV и V классов опасности, золошлаковых отходов V класса опасности от сжигания угля, фосфогипса V класса опасности;</w:t>
      </w:r>
    </w:p>
    <w:p w:rsidR="001B390D" w:rsidRPr="00310CA7" w:rsidRDefault="001B390D" w:rsidP="00AC29C3">
      <w:pPr>
        <w:pStyle w:val="1"/>
        <w:tabs>
          <w:tab w:val="left" w:pos="1141"/>
        </w:tabs>
        <w:ind w:firstLine="709"/>
        <w:jc w:val="both"/>
        <w:rPr>
          <w:sz w:val="28"/>
          <w:szCs w:val="28"/>
        </w:rPr>
      </w:pPr>
      <w:r w:rsidRPr="00310CA7">
        <w:rPr>
          <w:sz w:val="28"/>
          <w:szCs w:val="28"/>
        </w:rPr>
        <w:t>16) проект ликвидации накопленного вреда окружающей среде;</w:t>
      </w:r>
    </w:p>
    <w:p w:rsidR="001B390D" w:rsidRPr="00310CA7" w:rsidRDefault="001B390D" w:rsidP="00AC29C3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310CA7">
        <w:rPr>
          <w:sz w:val="28"/>
          <w:szCs w:val="28"/>
        </w:rPr>
        <w:t>17) проекты схем комплексного использования и охраны водных объектов;</w:t>
      </w:r>
    </w:p>
    <w:p w:rsidR="001B390D" w:rsidRPr="00E637BF" w:rsidRDefault="001B390D" w:rsidP="00AC29C3">
      <w:pPr>
        <w:pStyle w:val="1"/>
        <w:tabs>
          <w:tab w:val="left" w:pos="1126"/>
        </w:tabs>
        <w:ind w:firstLine="709"/>
        <w:jc w:val="both"/>
        <w:rPr>
          <w:sz w:val="28"/>
          <w:szCs w:val="28"/>
        </w:rPr>
      </w:pPr>
      <w:r w:rsidRPr="00310CA7">
        <w:rPr>
          <w:sz w:val="28"/>
          <w:szCs w:val="28"/>
        </w:rPr>
        <w:t>18) проекты общего допустимого улова водных биологических ресурсов и внесения изменений в ранее утвержденный общий допустимый улов, за исключением проектов общего допустимого улова водных биологических ресурсов в исключительной экономической зоне Российской Федерации в районах действия международных договоров Российской Федерации в области рыболовства и сохранения водных биологических ресурсов;</w:t>
      </w:r>
    </w:p>
    <w:p w:rsidR="001B390D" w:rsidRPr="00E637BF" w:rsidRDefault="001B390D" w:rsidP="00AC29C3">
      <w:pPr>
        <w:pStyle w:val="1"/>
        <w:shd w:val="clear" w:color="auto" w:fill="auto"/>
        <w:tabs>
          <w:tab w:val="left" w:pos="1102"/>
        </w:tabs>
        <w:ind w:firstLine="709"/>
        <w:jc w:val="both"/>
        <w:rPr>
          <w:sz w:val="28"/>
          <w:szCs w:val="28"/>
        </w:rPr>
      </w:pPr>
      <w:r w:rsidRPr="00E637BF">
        <w:rPr>
          <w:sz w:val="28"/>
          <w:szCs w:val="28"/>
        </w:rPr>
        <w:t>19) проекты федеральных целевых программ,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объектов;</w:t>
      </w:r>
    </w:p>
    <w:p w:rsidR="001B390D" w:rsidRPr="00E637BF" w:rsidRDefault="001B390D" w:rsidP="00AC29C3">
      <w:pPr>
        <w:pStyle w:val="1"/>
        <w:tabs>
          <w:tab w:val="left" w:pos="1102"/>
        </w:tabs>
        <w:ind w:firstLine="709"/>
        <w:jc w:val="both"/>
        <w:rPr>
          <w:sz w:val="28"/>
          <w:szCs w:val="28"/>
        </w:rPr>
      </w:pPr>
      <w:r w:rsidRPr="00E637BF">
        <w:rPr>
          <w:sz w:val="28"/>
          <w:szCs w:val="28"/>
        </w:rPr>
        <w:t>20) проекты соглашений о разделе продукции;</w:t>
      </w:r>
    </w:p>
    <w:p w:rsidR="001B390D" w:rsidRPr="00E637BF" w:rsidRDefault="001B390D" w:rsidP="00AC29C3">
      <w:pPr>
        <w:pStyle w:val="1"/>
        <w:tabs>
          <w:tab w:val="left" w:pos="1141"/>
        </w:tabs>
        <w:ind w:firstLine="709"/>
        <w:jc w:val="both"/>
        <w:rPr>
          <w:sz w:val="28"/>
          <w:szCs w:val="28"/>
        </w:rPr>
      </w:pPr>
      <w:r w:rsidRPr="00E637BF">
        <w:rPr>
          <w:sz w:val="28"/>
          <w:szCs w:val="28"/>
        </w:rPr>
        <w:t xml:space="preserve">21) планы мероприятий по предотвращению и ликвидации загрязнения окружающей среды в результате эксплуатации </w:t>
      </w:r>
      <w:r w:rsidRPr="00E637BF">
        <w:rPr>
          <w:bCs/>
          <w:sz w:val="28"/>
          <w:szCs w:val="28"/>
        </w:rPr>
        <w:t>производственных объектов, являющихся опасными производственными объектами I и II классов опасности и подлежащих включению в реестр отдельных производственных объектов на основании критериев отнесения опасных производственных объектов I и II классов опасности к отдельным опасным производственным объектам, установленных Правительством Российской Федерации, объектами размещения отходов I и II классов опасности</w:t>
      </w:r>
      <w:r w:rsidRPr="00E637BF">
        <w:rPr>
          <w:sz w:val="28"/>
          <w:szCs w:val="28"/>
        </w:rPr>
        <w:t>;</w:t>
      </w:r>
    </w:p>
    <w:p w:rsidR="001B390D" w:rsidRPr="00E637BF" w:rsidRDefault="001B390D" w:rsidP="00AC29C3">
      <w:pPr>
        <w:pStyle w:val="1"/>
        <w:shd w:val="clear" w:color="auto" w:fill="auto"/>
        <w:tabs>
          <w:tab w:val="left" w:pos="1102"/>
        </w:tabs>
        <w:ind w:firstLine="709"/>
        <w:jc w:val="both"/>
        <w:rPr>
          <w:sz w:val="28"/>
          <w:szCs w:val="28"/>
        </w:rPr>
      </w:pPr>
      <w:r w:rsidRPr="00E637BF">
        <w:rPr>
          <w:sz w:val="28"/>
          <w:szCs w:val="28"/>
        </w:rPr>
        <w:t>22) материалы обоснования лицензий на осуществление отдельных видов деятельности, оказыв</w:t>
      </w:r>
      <w:r>
        <w:rPr>
          <w:sz w:val="28"/>
          <w:szCs w:val="28"/>
        </w:rPr>
        <w:t>ающих негативное воздействие на </w:t>
      </w:r>
      <w:r w:rsidRPr="00E637BF">
        <w:rPr>
          <w:sz w:val="28"/>
          <w:szCs w:val="28"/>
        </w:rPr>
        <w:t>окружающую среду, в соответствии с законодательством Российской Федерации в области использования атомной энергии;</w:t>
      </w:r>
    </w:p>
    <w:p w:rsidR="001B390D" w:rsidRPr="00E637BF" w:rsidRDefault="001B390D" w:rsidP="00AC29C3">
      <w:pPr>
        <w:pStyle w:val="1"/>
        <w:shd w:val="clear" w:color="auto" w:fill="auto"/>
        <w:tabs>
          <w:tab w:val="left" w:pos="1102"/>
        </w:tabs>
        <w:ind w:firstLine="709"/>
        <w:jc w:val="both"/>
        <w:rPr>
          <w:sz w:val="28"/>
          <w:szCs w:val="28"/>
        </w:rPr>
      </w:pPr>
      <w:r w:rsidRPr="00E637BF">
        <w:rPr>
          <w:sz w:val="28"/>
          <w:szCs w:val="28"/>
        </w:rPr>
        <w:t>23) документы, подготовленные в связи с предполагаемым ввозом объектов, указанных в Федеральном законе от 10 июля 2001 года № 92-ФЗ «О специальных экологических программах реабилитации радиационно загрязненных участков территории»;</w:t>
      </w:r>
    </w:p>
    <w:p w:rsidR="001B390D" w:rsidRPr="00E637BF" w:rsidRDefault="001B390D" w:rsidP="00AC29C3">
      <w:pPr>
        <w:pStyle w:val="1"/>
        <w:shd w:val="clear" w:color="auto" w:fill="auto"/>
        <w:tabs>
          <w:tab w:val="left" w:pos="1112"/>
        </w:tabs>
        <w:ind w:firstLine="709"/>
        <w:jc w:val="both"/>
        <w:rPr>
          <w:sz w:val="28"/>
          <w:szCs w:val="28"/>
        </w:rPr>
      </w:pPr>
      <w:r w:rsidRPr="00E637BF">
        <w:rPr>
          <w:sz w:val="28"/>
          <w:szCs w:val="28"/>
        </w:rPr>
        <w:t>24) объект государственной экологической экспертизы, указанный в</w:t>
      </w:r>
      <w:r>
        <w:rPr>
          <w:sz w:val="28"/>
          <w:szCs w:val="28"/>
        </w:rPr>
        <w:t> </w:t>
      </w:r>
      <w:r w:rsidRPr="00E637BF">
        <w:rPr>
          <w:sz w:val="28"/>
          <w:szCs w:val="28"/>
        </w:rPr>
        <w:t>настоящей статье и ранее получивший положительное заключение государственной экологической экспертизы, в следующих случаях:</w:t>
      </w:r>
    </w:p>
    <w:p w:rsidR="001B390D" w:rsidRPr="00E637BF" w:rsidRDefault="001B390D" w:rsidP="00AC29C3">
      <w:pPr>
        <w:pStyle w:val="1"/>
        <w:shd w:val="clear" w:color="auto" w:fill="auto"/>
        <w:tabs>
          <w:tab w:val="left" w:pos="1112"/>
        </w:tabs>
        <w:ind w:firstLine="709"/>
        <w:jc w:val="both"/>
        <w:rPr>
          <w:sz w:val="28"/>
          <w:szCs w:val="28"/>
        </w:rPr>
      </w:pPr>
      <w:r w:rsidRPr="00E637BF">
        <w:rPr>
          <w:sz w:val="28"/>
          <w:szCs w:val="28"/>
        </w:rPr>
        <w:t>реализация документов и (или) документации, предусмотренных настоящей статьей, с отступлениями от таких документов и (или) документации, получивших положительное заключение государственной экологической экспертизы, и (или) внесение изменений в такие документы и (или) документацию, за исключением случаев, предусмотренных настоящей статьей и пунктом 14 статьи 14 настоящего Федерального закона;</w:t>
      </w:r>
    </w:p>
    <w:p w:rsidR="001B390D" w:rsidRPr="00E637BF" w:rsidRDefault="001B390D" w:rsidP="00AC29C3">
      <w:pPr>
        <w:pStyle w:val="1"/>
        <w:shd w:val="clear" w:color="auto" w:fill="auto"/>
        <w:tabs>
          <w:tab w:val="left" w:pos="1112"/>
        </w:tabs>
        <w:ind w:firstLine="709"/>
        <w:jc w:val="both"/>
        <w:rPr>
          <w:sz w:val="28"/>
          <w:szCs w:val="28"/>
        </w:rPr>
      </w:pPr>
      <w:r w:rsidRPr="00E637BF">
        <w:rPr>
          <w:sz w:val="28"/>
          <w:szCs w:val="28"/>
        </w:rPr>
        <w:t xml:space="preserve">истечение срока действия положительного заключения государственной экологической экспертизы, за исключением случаев строительства, реконструкции объекта капитального строительства в срок не более пяти лет с даты истечения срока действия положительного заключения государственной экологической экспертизы, не влекущих последствий, предусмотренных абзацами вторым - шестым подпункта 1 пункта 14 статьи 14 настоящего Федерального закона, при условии начала строительства, реконструкции такого объекта в период срока </w:t>
      </w:r>
      <w:r w:rsidRPr="00E637BF">
        <w:rPr>
          <w:color w:val="000000"/>
          <w:sz w:val="28"/>
          <w:szCs w:val="28"/>
        </w:rPr>
        <w:t>действия положительного заключения государственной экологической экспертизы</w:t>
      </w:r>
      <w:r w:rsidRPr="00E637BF">
        <w:rPr>
          <w:sz w:val="28"/>
          <w:szCs w:val="28"/>
        </w:rPr>
        <w:t>.</w:t>
      </w:r>
    </w:p>
    <w:p w:rsidR="001B390D" w:rsidRPr="00E637BF" w:rsidRDefault="001B390D" w:rsidP="00AC29C3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E637BF">
        <w:rPr>
          <w:sz w:val="28"/>
          <w:szCs w:val="28"/>
        </w:rPr>
        <w:t>2. Не требуется проведение государственной экологической экспертизы проектной документации объекта капитального строительства, предполагаемого к строительству, реконструкции в пределах земельных участков, на которых расположены объекты капитального строительства, указанные в подпунктах 3, 5 - 9 пункта 1 настоящей статьи, если строительство, реконструкция объекта капитального строительства, в том числе в соответствии с техническими проектами и иной проектной документацией на осуществление пользования недрами, не повлекут за</w:t>
      </w:r>
      <w:r>
        <w:rPr>
          <w:sz w:val="28"/>
          <w:szCs w:val="28"/>
        </w:rPr>
        <w:t> </w:t>
      </w:r>
      <w:r w:rsidRPr="00E637BF">
        <w:rPr>
          <w:sz w:val="28"/>
          <w:szCs w:val="28"/>
        </w:rPr>
        <w:t>собой:</w:t>
      </w:r>
    </w:p>
    <w:p w:rsidR="001B390D" w:rsidRPr="00E637BF" w:rsidRDefault="001B390D" w:rsidP="00AC29C3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E637BF">
        <w:rPr>
          <w:sz w:val="28"/>
          <w:szCs w:val="28"/>
        </w:rPr>
        <w:t>1) изменения областей применения наилучших доступных технологий (в отношении объектов капитального строительства, указанных в  подпункте 5 пункта 1 настоящей статьи);</w:t>
      </w:r>
    </w:p>
    <w:p w:rsidR="001B390D" w:rsidRPr="00C22CC5" w:rsidRDefault="001B390D" w:rsidP="00AC29C3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C22CC5">
        <w:rPr>
          <w:sz w:val="28"/>
          <w:szCs w:val="28"/>
        </w:rPr>
        <w:t>2) изменения видов (перечня) загрязняющих веществ, поступающих в окружающую среду при эксплуатации объектов капитального строительства, за исключением случаев прекращения поступления одного или нескольких загрязняющих веществ в окружающую среду;</w:t>
      </w:r>
    </w:p>
    <w:p w:rsidR="001B390D" w:rsidRPr="00C22CC5" w:rsidRDefault="001B390D" w:rsidP="00AC29C3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C22CC5">
        <w:rPr>
          <w:sz w:val="28"/>
          <w:szCs w:val="28"/>
        </w:rPr>
        <w:t>3) увеличения объема и (или) массы выбросов и (или) сбросов хотя бы одного из загрязняющих веществ в окружающую среду при эксплуатации объектов капитального строительства;</w:t>
      </w:r>
    </w:p>
    <w:p w:rsidR="001B390D" w:rsidRDefault="001B390D" w:rsidP="00AC29C3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</w:p>
    <w:p w:rsidR="001B390D" w:rsidRPr="00C22CC5" w:rsidRDefault="001B390D" w:rsidP="00AC29C3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C22CC5">
        <w:rPr>
          <w:sz w:val="28"/>
          <w:szCs w:val="28"/>
        </w:rPr>
        <w:t>4) изменения состава, физических и химических свойств отходов производства и потребления, образуемых, обрабатываемых, утилизируемых, обезвреживаемых и (или) размещаемых при эксплуатации объектов капитального строительства, за исключением случаев прекращения деятельности, связанной с образованием, обработкой, утилизацией, обезвреживанием и (или) размещением одного или нескольких видов отходов производства и потребления;</w:t>
      </w:r>
    </w:p>
    <w:p w:rsidR="001B390D" w:rsidRPr="00C22CC5" w:rsidRDefault="001B390D" w:rsidP="00AC29C3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C22CC5">
        <w:rPr>
          <w:sz w:val="28"/>
          <w:szCs w:val="28"/>
        </w:rPr>
        <w:t>5) увеличения количества отходов производства и потребления, образуемых, обрабатываемых, утилизируемых, обезвреживаемых и</w:t>
      </w:r>
      <w:r>
        <w:rPr>
          <w:sz w:val="28"/>
          <w:szCs w:val="28"/>
        </w:rPr>
        <w:t xml:space="preserve"> </w:t>
      </w:r>
      <w:r w:rsidRPr="00C22CC5">
        <w:rPr>
          <w:sz w:val="28"/>
          <w:szCs w:val="28"/>
        </w:rPr>
        <w:t>(или) размещаемых при эксплуатации объектов капитального строительства;</w:t>
      </w:r>
    </w:p>
    <w:p w:rsidR="001B390D" w:rsidRPr="00C22CC5" w:rsidRDefault="001B390D" w:rsidP="00AC29C3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C22CC5">
        <w:rPr>
          <w:sz w:val="28"/>
          <w:szCs w:val="28"/>
        </w:rPr>
        <w:t>6) увеличения объема забора (изъятия) водных ресурсов из водного объекта.</w:t>
      </w:r>
    </w:p>
    <w:p w:rsidR="001B390D" w:rsidRPr="00E637BF" w:rsidRDefault="001B390D" w:rsidP="00AC29C3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7BF">
        <w:rPr>
          <w:rFonts w:ascii="Times New Roman" w:hAnsi="Times New Roman"/>
          <w:sz w:val="28"/>
          <w:szCs w:val="28"/>
        </w:rPr>
        <w:t>3. Подтверждение соответствия вносимых в проектную документацию изменений требованиям пункта 2 настоящей статьи утверждается главным инженером проекта, осуществляющим подготовку проектной документации объекта капитального строительства, предполагаемого к строительству, реконструкции в пределах земельных участков, на которых расположены объекты капитального строительства, указанные в подпунктах 3, 5 - 9 пункта 1 настоящей статьи.</w:t>
      </w:r>
    </w:p>
    <w:p w:rsidR="001B390D" w:rsidRPr="00E637BF" w:rsidRDefault="001B390D" w:rsidP="00AC29C3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7BF">
        <w:rPr>
          <w:rFonts w:ascii="Times New Roman" w:hAnsi="Times New Roman"/>
          <w:sz w:val="28"/>
          <w:szCs w:val="28"/>
        </w:rPr>
        <w:t>Форма и содержание указанного подтверждения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природопользования, охраны окружающей среды и</w:t>
      </w:r>
      <w:r>
        <w:rPr>
          <w:rFonts w:ascii="Times New Roman" w:hAnsi="Times New Roman"/>
          <w:sz w:val="28"/>
          <w:szCs w:val="28"/>
        </w:rPr>
        <w:t> </w:t>
      </w:r>
      <w:r w:rsidRPr="00E637BF">
        <w:rPr>
          <w:rFonts w:ascii="Times New Roman" w:hAnsi="Times New Roman"/>
          <w:sz w:val="28"/>
          <w:szCs w:val="28"/>
        </w:rPr>
        <w:t>государственной экологической экспертизы.</w:t>
      </w:r>
    </w:p>
    <w:p w:rsidR="001B390D" w:rsidRDefault="001B390D" w:rsidP="00AC29C3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E637BF">
        <w:rPr>
          <w:sz w:val="28"/>
          <w:szCs w:val="28"/>
        </w:rPr>
        <w:t>4. В случае, если документы и (или) документация, подлежащие государственной экологической экспертизе в соответствии с подпунктами 11 - 13 пункта 1 настоящей статьи, являются составной частью</w:t>
      </w:r>
      <w:r w:rsidRPr="00C22CC5">
        <w:rPr>
          <w:sz w:val="28"/>
          <w:szCs w:val="28"/>
        </w:rPr>
        <w:t xml:space="preserve"> проектной документации, на которую имеется положительное заключение государственной экологической экспертизы, наличие отдельного положительного заключения государственной экологической экспертизы таких документов и (или) документации не требуется.»;</w:t>
      </w:r>
    </w:p>
    <w:p w:rsidR="001B390D" w:rsidRPr="00E637BF" w:rsidRDefault="001B390D" w:rsidP="00AC29C3">
      <w:pPr>
        <w:pStyle w:val="1"/>
        <w:shd w:val="clear" w:color="auto" w:fill="auto"/>
        <w:tabs>
          <w:tab w:val="left" w:pos="1113"/>
        </w:tabs>
        <w:ind w:firstLine="709"/>
        <w:jc w:val="both"/>
        <w:rPr>
          <w:sz w:val="28"/>
          <w:szCs w:val="28"/>
        </w:rPr>
      </w:pPr>
      <w:r w:rsidRPr="00E637BF">
        <w:rPr>
          <w:sz w:val="28"/>
          <w:szCs w:val="28"/>
        </w:rPr>
        <w:t>4) в статье 12:</w:t>
      </w:r>
    </w:p>
    <w:p w:rsidR="001B390D" w:rsidRPr="00A67F50" w:rsidRDefault="001B390D" w:rsidP="00AC29C3">
      <w:pPr>
        <w:widowControl w:val="0"/>
        <w:spacing w:after="0" w:line="48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7F50">
        <w:rPr>
          <w:rFonts w:ascii="Times New Roman" w:hAnsi="Times New Roman"/>
          <w:color w:val="000000"/>
          <w:sz w:val="28"/>
          <w:szCs w:val="28"/>
        </w:rPr>
        <w:t>а) </w:t>
      </w:r>
      <w:r>
        <w:rPr>
          <w:rFonts w:ascii="Times New Roman" w:hAnsi="Times New Roman"/>
          <w:color w:val="000000"/>
          <w:sz w:val="28"/>
          <w:szCs w:val="28"/>
        </w:rPr>
        <w:t xml:space="preserve">в абзаце первом </w:t>
      </w:r>
      <w:r w:rsidRPr="00A67F50">
        <w:rPr>
          <w:rFonts w:ascii="Times New Roman" w:hAnsi="Times New Roman"/>
          <w:color w:val="000000"/>
          <w:sz w:val="28"/>
          <w:szCs w:val="28"/>
        </w:rPr>
        <w:t>второе предложение изложить в следующей редакции: «Объектами государственной экологической экспертизы регионального уровня являются следующие документы и (или) документация:»;</w:t>
      </w:r>
    </w:p>
    <w:p w:rsidR="001B390D" w:rsidRPr="00E637BF" w:rsidRDefault="001B390D" w:rsidP="00AC29C3">
      <w:pPr>
        <w:widowControl w:val="0"/>
        <w:tabs>
          <w:tab w:val="left" w:pos="1113"/>
        </w:tabs>
        <w:spacing w:after="0" w:line="48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37BF">
        <w:rPr>
          <w:rFonts w:ascii="Times New Roman" w:hAnsi="Times New Roman"/>
          <w:color w:val="000000"/>
          <w:sz w:val="28"/>
          <w:szCs w:val="28"/>
        </w:rPr>
        <w:t>б) подпункт 1 изложить в следующей редакции:</w:t>
      </w:r>
    </w:p>
    <w:p w:rsidR="001B390D" w:rsidRPr="00E637BF" w:rsidRDefault="001B390D" w:rsidP="00AC29C3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37BF">
        <w:rPr>
          <w:rFonts w:ascii="Times New Roman" w:hAnsi="Times New Roman"/>
          <w:color w:val="000000"/>
          <w:sz w:val="28"/>
          <w:szCs w:val="28"/>
        </w:rPr>
        <w:t>«1) проекты документов в области охраны окружающей среды и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E637BF">
        <w:rPr>
          <w:rFonts w:ascii="Times New Roman" w:hAnsi="Times New Roman"/>
          <w:color w:val="000000"/>
          <w:sz w:val="28"/>
          <w:szCs w:val="28"/>
        </w:rPr>
        <w:t>природопользования, утверждаемых органами государственной власти субъектов Российской Федерации, перечень которых устанавливается в</w:t>
      </w:r>
      <w:r w:rsidRPr="00E637BF">
        <w:rPr>
          <w:rFonts w:ascii="Times New Roman" w:hAnsi="Times New Roman"/>
          <w:bCs/>
          <w:sz w:val="28"/>
          <w:szCs w:val="28"/>
        </w:rPr>
        <w:t>ысшим должностным лицом субъекта Российской Федерации или руководителем высшего исполнительного органа государственной власти субъекта Российской Федерации;</w:t>
      </w:r>
      <w:r w:rsidRPr="00E637BF">
        <w:rPr>
          <w:rFonts w:ascii="Times New Roman" w:hAnsi="Times New Roman"/>
          <w:color w:val="000000"/>
          <w:sz w:val="28"/>
          <w:szCs w:val="28"/>
        </w:rPr>
        <w:t>»;</w:t>
      </w:r>
    </w:p>
    <w:p w:rsidR="001B390D" w:rsidRPr="00E637BF" w:rsidRDefault="001B390D" w:rsidP="00AC29C3">
      <w:pPr>
        <w:widowControl w:val="0"/>
        <w:tabs>
          <w:tab w:val="left" w:pos="1113"/>
        </w:tabs>
        <w:spacing w:after="0" w:line="48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37BF">
        <w:rPr>
          <w:rFonts w:ascii="Times New Roman" w:hAnsi="Times New Roman"/>
          <w:color w:val="000000"/>
          <w:sz w:val="28"/>
          <w:szCs w:val="28"/>
        </w:rPr>
        <w:t>в) в подпункте 4</w:t>
      </w:r>
      <w:r w:rsidRPr="00E637BF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E637BF">
        <w:rPr>
          <w:rFonts w:ascii="Times New Roman" w:hAnsi="Times New Roman"/>
          <w:color w:val="000000"/>
          <w:sz w:val="28"/>
          <w:szCs w:val="28"/>
        </w:rPr>
        <w:t xml:space="preserve"> слова «подпункте 7</w:t>
      </w:r>
      <w:r w:rsidRPr="00E637BF">
        <w:rPr>
          <w:rFonts w:ascii="Times New Roman" w:hAnsi="Times New Roman"/>
          <w:color w:val="000000"/>
          <w:sz w:val="28"/>
          <w:szCs w:val="28"/>
          <w:vertAlign w:val="superscript"/>
        </w:rPr>
        <w:t>13</w:t>
      </w:r>
      <w:r w:rsidRPr="00E637BF">
        <w:rPr>
          <w:rFonts w:ascii="Times New Roman" w:hAnsi="Times New Roman"/>
          <w:color w:val="000000"/>
          <w:sz w:val="28"/>
          <w:szCs w:val="28"/>
        </w:rPr>
        <w:t>» заменить словами «подпункте 10 пункта 1»;</w:t>
      </w:r>
    </w:p>
    <w:p w:rsidR="001B390D" w:rsidRPr="00E637BF" w:rsidRDefault="001B390D" w:rsidP="00AC29C3">
      <w:pPr>
        <w:widowControl w:val="0"/>
        <w:tabs>
          <w:tab w:val="left" w:pos="1113"/>
        </w:tabs>
        <w:spacing w:after="0" w:line="48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37BF">
        <w:rPr>
          <w:rFonts w:ascii="Times New Roman" w:hAnsi="Times New Roman"/>
          <w:color w:val="000000"/>
          <w:sz w:val="28"/>
          <w:szCs w:val="28"/>
        </w:rPr>
        <w:t>г) подпункт 5 изложить в следующей редакции:</w:t>
      </w:r>
    </w:p>
    <w:p w:rsidR="001B390D" w:rsidRPr="00A67F50" w:rsidRDefault="001B390D" w:rsidP="00AC29C3">
      <w:pPr>
        <w:widowControl w:val="0"/>
        <w:shd w:val="clear" w:color="auto" w:fill="FFFFFF"/>
        <w:spacing w:after="0" w:line="48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7F50">
        <w:rPr>
          <w:rFonts w:ascii="Times New Roman" w:hAnsi="Times New Roman"/>
          <w:color w:val="000000"/>
          <w:sz w:val="28"/>
          <w:szCs w:val="28"/>
        </w:rPr>
        <w:t>«5) объект государственной экологической экспертизы, указанный в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A67F50">
        <w:rPr>
          <w:rFonts w:ascii="Times New Roman" w:hAnsi="Times New Roman"/>
          <w:color w:val="000000"/>
          <w:sz w:val="28"/>
          <w:szCs w:val="28"/>
        </w:rPr>
        <w:t>настоящей статье и ранее получивший положительное заключение государственной экологической экспертизы, в случа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A67F50">
        <w:rPr>
          <w:rFonts w:ascii="Times New Roman" w:hAnsi="Times New Roman"/>
          <w:color w:val="000000"/>
          <w:sz w:val="28"/>
          <w:szCs w:val="28"/>
        </w:rPr>
        <w:t>:</w:t>
      </w:r>
    </w:p>
    <w:p w:rsidR="001B390D" w:rsidRPr="00A67F50" w:rsidRDefault="001B390D" w:rsidP="00AC29C3">
      <w:pPr>
        <w:widowControl w:val="0"/>
        <w:shd w:val="clear" w:color="auto" w:fill="FFFFFF"/>
        <w:spacing w:after="0" w:line="48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7F50">
        <w:rPr>
          <w:rFonts w:ascii="Times New Roman" w:hAnsi="Times New Roman"/>
          <w:color w:val="000000"/>
          <w:sz w:val="28"/>
          <w:szCs w:val="28"/>
        </w:rPr>
        <w:t>реализаци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67F50">
        <w:rPr>
          <w:rFonts w:ascii="Times New Roman" w:hAnsi="Times New Roman"/>
          <w:color w:val="000000"/>
          <w:sz w:val="28"/>
          <w:szCs w:val="28"/>
        </w:rPr>
        <w:t xml:space="preserve"> документов и (или) документации, предусмотренных настоящей статьей, с отступлениями от таких документов и (или) документации, получивших положительное заключение государственной экологической экспертизы, и (или) внесени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67F50">
        <w:rPr>
          <w:rFonts w:ascii="Times New Roman" w:hAnsi="Times New Roman"/>
          <w:color w:val="000000"/>
          <w:sz w:val="28"/>
          <w:szCs w:val="28"/>
        </w:rPr>
        <w:t xml:space="preserve"> изменений в такие документы и (или) документацию;</w:t>
      </w:r>
    </w:p>
    <w:p w:rsidR="001B390D" w:rsidRPr="00E637BF" w:rsidRDefault="001B390D" w:rsidP="00AC29C3">
      <w:pPr>
        <w:pStyle w:val="1"/>
        <w:shd w:val="clear" w:color="auto" w:fill="auto"/>
        <w:tabs>
          <w:tab w:val="left" w:pos="1089"/>
        </w:tabs>
        <w:ind w:firstLine="709"/>
        <w:jc w:val="both"/>
        <w:rPr>
          <w:color w:val="000000"/>
          <w:sz w:val="28"/>
          <w:szCs w:val="28"/>
        </w:rPr>
      </w:pPr>
      <w:r w:rsidRPr="00E637BF">
        <w:rPr>
          <w:color w:val="000000"/>
          <w:sz w:val="28"/>
          <w:szCs w:val="28"/>
        </w:rPr>
        <w:t>истечения срока действия положительного заключения государственной экологической экспертизы</w:t>
      </w:r>
      <w:r w:rsidRPr="00E637BF">
        <w:rPr>
          <w:sz w:val="28"/>
          <w:szCs w:val="28"/>
        </w:rPr>
        <w:t>, за исключением случаев строительства, реконструкции объекта капитального строительства в срок не более пяти лет с даты истечения срока действия положительного заключения государственной экологической экспертизы, не влекущих последствий, предусмотренных абзацами вторым - шестым подпункта 1 пункта 14 статьи 14 настоящего Федерального закона</w:t>
      </w:r>
      <w:r>
        <w:rPr>
          <w:sz w:val="28"/>
          <w:szCs w:val="28"/>
        </w:rPr>
        <w:t>,</w:t>
      </w:r>
      <w:r w:rsidRPr="00E637BF">
        <w:rPr>
          <w:sz w:val="28"/>
          <w:szCs w:val="28"/>
        </w:rPr>
        <w:t xml:space="preserve"> при условии начала строительства, реконструкции такого объекта в период срока </w:t>
      </w:r>
      <w:r w:rsidRPr="00E637BF">
        <w:rPr>
          <w:color w:val="000000"/>
          <w:sz w:val="28"/>
          <w:szCs w:val="28"/>
        </w:rPr>
        <w:t>действия положительного заключения государственной экологической экспертизы</w:t>
      </w:r>
      <w:r w:rsidRPr="00E637BF">
        <w:rPr>
          <w:sz w:val="28"/>
          <w:szCs w:val="28"/>
        </w:rPr>
        <w:t>.</w:t>
      </w:r>
      <w:r w:rsidRPr="00E637BF">
        <w:rPr>
          <w:color w:val="000000"/>
          <w:sz w:val="28"/>
          <w:szCs w:val="28"/>
        </w:rPr>
        <w:t>»;</w:t>
      </w:r>
    </w:p>
    <w:p w:rsidR="001B390D" w:rsidRPr="00E637BF" w:rsidRDefault="001B390D" w:rsidP="00ED6659">
      <w:pPr>
        <w:pStyle w:val="1"/>
        <w:shd w:val="clear" w:color="auto" w:fill="auto"/>
        <w:tabs>
          <w:tab w:val="left" w:pos="1113"/>
        </w:tabs>
        <w:ind w:firstLine="709"/>
        <w:jc w:val="both"/>
        <w:rPr>
          <w:sz w:val="28"/>
          <w:szCs w:val="28"/>
        </w:rPr>
      </w:pPr>
      <w:r w:rsidRPr="00E637BF">
        <w:rPr>
          <w:sz w:val="28"/>
          <w:szCs w:val="28"/>
        </w:rPr>
        <w:t>5) статью 14 изложить в следующей редакции:</w:t>
      </w:r>
    </w:p>
    <w:p w:rsidR="001B390D" w:rsidRDefault="001B390D" w:rsidP="00147F3B">
      <w:pPr>
        <w:pStyle w:val="1"/>
        <w:shd w:val="clear" w:color="auto" w:fill="auto"/>
        <w:spacing w:line="240" w:lineRule="auto"/>
        <w:ind w:left="2268" w:hanging="1559"/>
        <w:jc w:val="both"/>
        <w:rPr>
          <w:b/>
          <w:sz w:val="28"/>
          <w:szCs w:val="28"/>
        </w:rPr>
      </w:pPr>
      <w:r w:rsidRPr="00E637BF">
        <w:rPr>
          <w:sz w:val="28"/>
          <w:szCs w:val="28"/>
        </w:rPr>
        <w:t>«</w:t>
      </w:r>
      <w:r w:rsidRPr="00903C45">
        <w:rPr>
          <w:sz w:val="28"/>
          <w:szCs w:val="28"/>
        </w:rPr>
        <w:t>Статья 14.</w:t>
      </w:r>
      <w:r>
        <w:rPr>
          <w:b/>
          <w:sz w:val="28"/>
          <w:szCs w:val="28"/>
        </w:rPr>
        <w:t>  </w:t>
      </w:r>
      <w:r w:rsidRPr="00A67F50">
        <w:rPr>
          <w:b/>
          <w:sz w:val="28"/>
          <w:szCs w:val="28"/>
        </w:rPr>
        <w:t>Порядок проведения государственной экологической экспертизы</w:t>
      </w:r>
    </w:p>
    <w:p w:rsidR="001B390D" w:rsidRPr="00A67F50" w:rsidRDefault="001B390D" w:rsidP="00147F3B">
      <w:pPr>
        <w:pStyle w:val="1"/>
        <w:shd w:val="clear" w:color="auto" w:fill="auto"/>
        <w:spacing w:line="240" w:lineRule="auto"/>
        <w:ind w:firstLine="709"/>
        <w:jc w:val="both"/>
        <w:rPr>
          <w:b/>
          <w:sz w:val="28"/>
          <w:szCs w:val="28"/>
        </w:rPr>
      </w:pPr>
    </w:p>
    <w:p w:rsidR="001B390D" w:rsidRPr="00A67F50" w:rsidRDefault="001B390D" w:rsidP="00AC29C3">
      <w:pPr>
        <w:pStyle w:val="1"/>
        <w:ind w:firstLine="709"/>
        <w:jc w:val="both"/>
        <w:rPr>
          <w:b/>
          <w:sz w:val="28"/>
          <w:szCs w:val="28"/>
        </w:rPr>
      </w:pPr>
      <w:r w:rsidRPr="00A4048D">
        <w:rPr>
          <w:sz w:val="28"/>
          <w:szCs w:val="28"/>
        </w:rPr>
        <w:t>1. Государственная экологическая экспертиза объектов, указанных в</w:t>
      </w:r>
      <w:r>
        <w:rPr>
          <w:sz w:val="28"/>
          <w:szCs w:val="28"/>
        </w:rPr>
        <w:t> </w:t>
      </w:r>
      <w:r w:rsidRPr="00A4048D">
        <w:rPr>
          <w:sz w:val="28"/>
          <w:szCs w:val="28"/>
        </w:rPr>
        <w:t>статьях 11 и 12 настоящего Федерального закона, в том числе повторная, проводится при условии соответствия формы и содержания представляемых заказчиком документов и (или)</w:t>
      </w:r>
      <w:r w:rsidRPr="00C22CC5">
        <w:rPr>
          <w:sz w:val="28"/>
          <w:szCs w:val="28"/>
        </w:rPr>
        <w:t xml:space="preserve"> документации требованиям настоящего Федерального закона и при наличии в составе документов и (или) докум</w:t>
      </w:r>
      <w:r>
        <w:rPr>
          <w:sz w:val="28"/>
          <w:szCs w:val="28"/>
        </w:rPr>
        <w:t xml:space="preserve">ентации, подлежащих экспертизе, </w:t>
      </w:r>
      <w:r w:rsidRPr="00C22CC5">
        <w:rPr>
          <w:sz w:val="28"/>
          <w:szCs w:val="28"/>
        </w:rPr>
        <w:t xml:space="preserve">с учетом особенностей, установленных пунктом 6 настоящей </w:t>
      </w:r>
      <w:r>
        <w:rPr>
          <w:sz w:val="28"/>
          <w:szCs w:val="28"/>
        </w:rPr>
        <w:t>статьи</w:t>
      </w:r>
      <w:r w:rsidRPr="00C22CC5">
        <w:rPr>
          <w:sz w:val="28"/>
          <w:szCs w:val="28"/>
        </w:rPr>
        <w:t>:</w:t>
      </w:r>
    </w:p>
    <w:p w:rsidR="001B390D" w:rsidRPr="00A4048D" w:rsidRDefault="001B390D" w:rsidP="00AC29C3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A4048D">
        <w:rPr>
          <w:sz w:val="28"/>
          <w:szCs w:val="28"/>
        </w:rPr>
        <w:t>документов и (или) документации, подлежащих государственной экологической экспертизе в соответствии со статьями 11 и 12 настоящего Федерального закона, в объеме, который определен в установленном порядке, и содержащих материалы оценки воздействия на окружающую среду хозяйственной и иной деятельности, которая подлежит государственной экологической экспертизе;</w:t>
      </w:r>
    </w:p>
    <w:p w:rsidR="001B390D" w:rsidRPr="00A4048D" w:rsidRDefault="001B390D" w:rsidP="00AC29C3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A4048D">
        <w:rPr>
          <w:sz w:val="28"/>
          <w:szCs w:val="28"/>
        </w:rPr>
        <w:t>положительных заключений и (или) документов согласований исполнительных органов государственной власти, получаемых в</w:t>
      </w:r>
      <w:r>
        <w:rPr>
          <w:sz w:val="28"/>
          <w:szCs w:val="28"/>
        </w:rPr>
        <w:t> </w:t>
      </w:r>
      <w:r w:rsidRPr="00A4048D">
        <w:rPr>
          <w:sz w:val="28"/>
          <w:szCs w:val="28"/>
        </w:rPr>
        <w:t>установленном законодательством Российской Федерации порядке;</w:t>
      </w:r>
    </w:p>
    <w:p w:rsidR="001B390D" w:rsidRPr="00A4048D" w:rsidRDefault="001B390D" w:rsidP="00AC29C3">
      <w:pPr>
        <w:pStyle w:val="1"/>
        <w:ind w:firstLine="709"/>
        <w:jc w:val="both"/>
        <w:rPr>
          <w:sz w:val="28"/>
          <w:szCs w:val="28"/>
        </w:rPr>
      </w:pPr>
      <w:r w:rsidRPr="00A4048D">
        <w:rPr>
          <w:sz w:val="28"/>
          <w:szCs w:val="28"/>
        </w:rPr>
        <w:t>заключений федеральных органов исполнительной власти по</w:t>
      </w:r>
      <w:r>
        <w:rPr>
          <w:sz w:val="28"/>
          <w:szCs w:val="28"/>
        </w:rPr>
        <w:t> </w:t>
      </w:r>
      <w:r w:rsidRPr="00A4048D">
        <w:rPr>
          <w:sz w:val="28"/>
          <w:szCs w:val="28"/>
        </w:rPr>
        <w:t>объекту государственной экологической экспертизы в случае его рассмотрения указанными органами и заключений общественной экологической экспертизы в случае ее проведения;</w:t>
      </w:r>
    </w:p>
    <w:p w:rsidR="001B390D" w:rsidRPr="00A4048D" w:rsidRDefault="001B390D" w:rsidP="00AC29C3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A4048D">
        <w:rPr>
          <w:sz w:val="28"/>
          <w:szCs w:val="28"/>
        </w:rPr>
        <w:t>материалов обсуждений объекта государственной экологической экспертизы с гражданами, общественными объединениями и другими негосударственными некоммерческими организациями, юридическими лицами, организованных органами местного самоуправления, органами государственной власти субъектов Российской Федерации.</w:t>
      </w:r>
    </w:p>
    <w:p w:rsidR="001B390D" w:rsidRPr="00A4048D" w:rsidRDefault="001B390D" w:rsidP="00AC29C3">
      <w:pPr>
        <w:pStyle w:val="1"/>
        <w:shd w:val="clear" w:color="auto" w:fill="auto"/>
        <w:tabs>
          <w:tab w:val="left" w:pos="1017"/>
        </w:tabs>
        <w:ind w:firstLine="709"/>
        <w:jc w:val="both"/>
        <w:rPr>
          <w:sz w:val="28"/>
          <w:szCs w:val="28"/>
        </w:rPr>
      </w:pPr>
      <w:r w:rsidRPr="00A4048D">
        <w:rPr>
          <w:sz w:val="28"/>
          <w:szCs w:val="28"/>
        </w:rPr>
        <w:t>Перечень документации, документов, материалов и заключений, представляемых в составе документов и (или) документации</w:t>
      </w:r>
      <w:r w:rsidRPr="00A4048D">
        <w:rPr>
          <w:color w:val="CC3399"/>
          <w:sz w:val="28"/>
          <w:szCs w:val="28"/>
        </w:rPr>
        <w:t xml:space="preserve"> </w:t>
      </w:r>
      <w:r w:rsidRPr="00A4048D">
        <w:rPr>
          <w:sz w:val="28"/>
          <w:szCs w:val="28"/>
        </w:rPr>
        <w:t>на</w:t>
      </w:r>
      <w:r>
        <w:rPr>
          <w:sz w:val="28"/>
          <w:szCs w:val="28"/>
        </w:rPr>
        <w:t> </w:t>
      </w:r>
      <w:r w:rsidRPr="00A4048D">
        <w:rPr>
          <w:sz w:val="28"/>
          <w:szCs w:val="28"/>
        </w:rPr>
        <w:t>государственную экологическую экспертизу по объектам государственной экологической экспертизы,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природопользования, охраны окружающей среды и</w:t>
      </w:r>
      <w:r>
        <w:rPr>
          <w:sz w:val="28"/>
          <w:szCs w:val="28"/>
        </w:rPr>
        <w:t> </w:t>
      </w:r>
      <w:r w:rsidRPr="00A4048D">
        <w:rPr>
          <w:sz w:val="28"/>
          <w:szCs w:val="28"/>
        </w:rPr>
        <w:t>государственной экологической экспертизы.</w:t>
      </w:r>
    </w:p>
    <w:p w:rsidR="001B390D" w:rsidRPr="00A4048D" w:rsidRDefault="001B390D" w:rsidP="00AC29C3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A4048D">
        <w:rPr>
          <w:sz w:val="28"/>
          <w:szCs w:val="28"/>
        </w:rPr>
        <w:t>2. 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 и (или) документацию, указанные в абзацах третьем и четвертом пункта 1 настоящей статьи (сведения, содержащиеся в них), с учетом особенностей, установленных пунктом 6 настоящей статьи, в федеральных органах исполнительной власти, органах государственной власти субъектов Российской Федерации, органах местного самоуправления и</w:t>
      </w:r>
      <w:r>
        <w:rPr>
          <w:sz w:val="28"/>
          <w:szCs w:val="28"/>
        </w:rPr>
        <w:t> </w:t>
      </w:r>
      <w:r w:rsidRPr="00A4048D">
        <w:rPr>
          <w:sz w:val="28"/>
          <w:szCs w:val="28"/>
        </w:rPr>
        <w:t>подведомственных государственным органам или органам местного самоуправления организациях, если указанные документы и (или) документация (сведения, содержащиеся в них) находятся в распоряжении таких органов либо организаций и лицо, представившее на экспертизу документы и (или) документацию, не представило указанные документы и (или) документацию по собственной инициативе.</w:t>
      </w:r>
    </w:p>
    <w:p w:rsidR="001B390D" w:rsidRPr="00A4048D" w:rsidRDefault="001B390D" w:rsidP="00AC29C3">
      <w:pPr>
        <w:pStyle w:val="1"/>
        <w:ind w:firstLine="709"/>
        <w:jc w:val="both"/>
        <w:rPr>
          <w:sz w:val="28"/>
          <w:szCs w:val="28"/>
        </w:rPr>
      </w:pPr>
      <w:r w:rsidRPr="00A4048D">
        <w:rPr>
          <w:sz w:val="28"/>
          <w:szCs w:val="28"/>
        </w:rPr>
        <w:t xml:space="preserve">3. При проведении государственной экологической экспертизы </w:t>
      </w:r>
      <w:r w:rsidRPr="00A4048D">
        <w:rPr>
          <w:bCs/>
          <w:sz w:val="28"/>
          <w:szCs w:val="28"/>
        </w:rPr>
        <w:t>объекта государственной экологической экспертизы, указанного в</w:t>
      </w:r>
      <w:r>
        <w:rPr>
          <w:bCs/>
          <w:sz w:val="28"/>
          <w:szCs w:val="28"/>
        </w:rPr>
        <w:t> </w:t>
      </w:r>
      <w:r w:rsidRPr="00A4048D">
        <w:rPr>
          <w:bCs/>
          <w:sz w:val="28"/>
          <w:szCs w:val="28"/>
        </w:rPr>
        <w:t xml:space="preserve">подпункте 21 </w:t>
      </w:r>
      <w:r w:rsidRPr="00A4048D">
        <w:rPr>
          <w:sz w:val="28"/>
          <w:szCs w:val="28"/>
        </w:rPr>
        <w:t>пункта 1 статьи 11 настоящего Федерального закона, в том числе повторной, не требуются организация и проведение обсуждений указанного объекта государственной экологической экспертизы с</w:t>
      </w:r>
      <w:r>
        <w:rPr>
          <w:sz w:val="28"/>
          <w:szCs w:val="28"/>
        </w:rPr>
        <w:t> </w:t>
      </w:r>
      <w:r w:rsidRPr="00A4048D">
        <w:rPr>
          <w:sz w:val="28"/>
          <w:szCs w:val="28"/>
        </w:rPr>
        <w:t>гражданами, общественными объединениями и другими негосударственными некоммерческими организациями, юридическими лицами, а также представление в составе документов и (или) документации, подлежащих государственной экологической экспертизе, материалов таких обсуждений.</w:t>
      </w:r>
      <w:r w:rsidRPr="00A4048D" w:rsidDel="00FD2350">
        <w:rPr>
          <w:sz w:val="28"/>
          <w:szCs w:val="28"/>
        </w:rPr>
        <w:t xml:space="preserve"> </w:t>
      </w:r>
    </w:p>
    <w:p w:rsidR="001B390D" w:rsidRPr="00A4048D" w:rsidRDefault="001B390D" w:rsidP="00AC29C3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A4048D">
        <w:rPr>
          <w:sz w:val="28"/>
          <w:szCs w:val="28"/>
        </w:rPr>
        <w:t>4. Государственная экологическая экспертиза объектов, указанных в</w:t>
      </w:r>
      <w:r>
        <w:rPr>
          <w:sz w:val="28"/>
          <w:szCs w:val="28"/>
        </w:rPr>
        <w:t> </w:t>
      </w:r>
      <w:r w:rsidRPr="00A4048D">
        <w:rPr>
          <w:sz w:val="28"/>
          <w:szCs w:val="28"/>
        </w:rPr>
        <w:t>подпунктах 1 - 11 пункта 1 статьи 11 и подпункте 4</w:t>
      </w:r>
      <w:r w:rsidRPr="00A4048D">
        <w:rPr>
          <w:sz w:val="28"/>
          <w:szCs w:val="28"/>
          <w:vertAlign w:val="superscript"/>
        </w:rPr>
        <w:t>2</w:t>
      </w:r>
      <w:r w:rsidRPr="00A4048D">
        <w:rPr>
          <w:sz w:val="28"/>
          <w:szCs w:val="28"/>
        </w:rPr>
        <w:t xml:space="preserve"> статьи 12 настоящего Федерального закона, в том числе повторная, может проводиться в соответствии с предусмотренным Градостроительным кодексом Российской Федерации и утвержденным Правительством Российской Федерации порядком проведения государственной экспертизы проектной документации и государственной экологической экспертизы проектной документации по принципу «одного окна».</w:t>
      </w:r>
      <w:r w:rsidRPr="00A4048D" w:rsidDel="00D91E2A">
        <w:rPr>
          <w:sz w:val="28"/>
          <w:szCs w:val="28"/>
        </w:rPr>
        <w:t xml:space="preserve"> </w:t>
      </w:r>
    </w:p>
    <w:p w:rsidR="001B390D" w:rsidRDefault="001B390D" w:rsidP="00AC29C3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A4048D">
        <w:rPr>
          <w:sz w:val="28"/>
          <w:szCs w:val="28"/>
        </w:rPr>
        <w:t>Документы и (или) документация, необходимые для проведения государственной экологической экспертизы, в случае, указанном в абзаце первом настоящего пункта, в том числе повторной, представляются в</w:t>
      </w:r>
      <w:r>
        <w:rPr>
          <w:sz w:val="28"/>
          <w:szCs w:val="28"/>
        </w:rPr>
        <w:t> </w:t>
      </w:r>
      <w:r w:rsidRPr="00A4048D">
        <w:rPr>
          <w:sz w:val="28"/>
          <w:szCs w:val="28"/>
        </w:rPr>
        <w:t>электронной форме (за исключением случаев, если документы и (или) документация, необходимые для проведения государственной экологической экспертизы проектной документации, государственной экспертизы проектной документации, содержат сведения, составляющие государственную тайну, и (или) относятся к служебной информации ограниченного распространения) одновременно с документами и (или) документацией, необходимыми для проведения государственной экспертизы проектной документации, при условии соответствия формы и</w:t>
      </w:r>
      <w:r>
        <w:rPr>
          <w:sz w:val="28"/>
          <w:szCs w:val="28"/>
        </w:rPr>
        <w:t> </w:t>
      </w:r>
      <w:r w:rsidRPr="00A4048D">
        <w:rPr>
          <w:sz w:val="28"/>
          <w:szCs w:val="28"/>
        </w:rPr>
        <w:t>содержания направляемых на государственную экологическую экспертизу документов и (или) документации требованиям настоящего Федерального закона и при наличии их в составе, предусмотренном пунктом 1 настоящей статьи, с учетом особенностей, установленных пунктом 6 настоящей статьи.</w:t>
      </w:r>
    </w:p>
    <w:p w:rsidR="001B390D" w:rsidRPr="00A4048D" w:rsidRDefault="001B390D" w:rsidP="00AC29C3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A4048D">
        <w:rPr>
          <w:sz w:val="28"/>
          <w:szCs w:val="28"/>
        </w:rPr>
        <w:t>5. При направлении на государственную экологическую экспертизу объектов государственной экологической экспертизы, указанных в</w:t>
      </w:r>
      <w:r>
        <w:rPr>
          <w:sz w:val="28"/>
          <w:szCs w:val="28"/>
        </w:rPr>
        <w:t> </w:t>
      </w:r>
      <w:r w:rsidRPr="00A4048D">
        <w:rPr>
          <w:sz w:val="28"/>
          <w:szCs w:val="28"/>
        </w:rPr>
        <w:t xml:space="preserve">подпункте 4 пункта 1 статьи 11 настоящего Федерального закона, правами и обязанностями в соответствии со статьями 26 и 27 настоящего Федерального закона обладает лицо, с которым заключен государственный или муниципальный контракт на подготовку проектной документации искусственного земельного участка либо заключен договор о создании искусственного земельного участка. </w:t>
      </w:r>
    </w:p>
    <w:p w:rsidR="001B390D" w:rsidRDefault="001B390D" w:rsidP="00AC29C3">
      <w:pPr>
        <w:pStyle w:val="1"/>
        <w:ind w:firstLine="709"/>
        <w:jc w:val="both"/>
        <w:rPr>
          <w:sz w:val="28"/>
          <w:szCs w:val="28"/>
        </w:rPr>
      </w:pPr>
      <w:r w:rsidRPr="00A4048D">
        <w:rPr>
          <w:sz w:val="28"/>
          <w:szCs w:val="28"/>
        </w:rPr>
        <w:t>6. Заказчик вправе представить документы и (или) документацию на</w:t>
      </w:r>
      <w:r>
        <w:rPr>
          <w:sz w:val="28"/>
          <w:szCs w:val="28"/>
        </w:rPr>
        <w:t> </w:t>
      </w:r>
      <w:r w:rsidRPr="00C22CC5">
        <w:rPr>
          <w:sz w:val="28"/>
          <w:szCs w:val="28"/>
        </w:rPr>
        <w:t>государственную экологическую экспертизу до завершения общественных обсуждений объекта государственной экологической экспертизы, за исключением проведения государственной экологической экспертизы документов и (или) документации, обосновывающих хозяйственную и иную деятельность в области</w:t>
      </w:r>
      <w:r w:rsidRPr="00C22CC5" w:rsidDel="002510EA">
        <w:rPr>
          <w:sz w:val="28"/>
          <w:szCs w:val="28"/>
        </w:rPr>
        <w:t xml:space="preserve"> </w:t>
      </w:r>
      <w:r w:rsidRPr="00C22CC5">
        <w:rPr>
          <w:sz w:val="28"/>
          <w:szCs w:val="28"/>
        </w:rPr>
        <w:t xml:space="preserve">аквакультуры, отнесенных к объектам </w:t>
      </w:r>
      <w:r w:rsidRPr="00A4048D">
        <w:rPr>
          <w:sz w:val="28"/>
          <w:szCs w:val="28"/>
        </w:rPr>
        <w:t>государственной экологической экспертизы федерального уровня в соответствии с подпунктом 11 пункта 1 статьи 11 настоящего Федерального закона, при условии представления документов и (или)</w:t>
      </w:r>
      <w:r w:rsidRPr="00C22CC5">
        <w:rPr>
          <w:sz w:val="28"/>
          <w:szCs w:val="28"/>
        </w:rPr>
        <w:t xml:space="preserve"> документации, предусмотренных абзацами вторым и пятым пункта 1 настоящей статьи (в случае доработки таких документов и (или) документации), не позднее чем за двадцать рабочих дней до дня окончания срока проведения государственной экологической экспертизы.</w:t>
      </w:r>
    </w:p>
    <w:p w:rsidR="001B390D" w:rsidRPr="00C22CC5" w:rsidRDefault="001B390D" w:rsidP="00AC29C3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C22CC5">
        <w:rPr>
          <w:sz w:val="28"/>
          <w:szCs w:val="28"/>
        </w:rPr>
        <w:t>В случае непредставления таких документов и (или) документации заказчиком в срок, предусмотренный абзацем первым настоящего пункта, федеральный орган исполнительной власти в области экологической экспертизы или орган государственной власти субъекта Российской Федерации, организующий проведение государственной экологической экспертизы, отказывает в проведении государственной экологической экспертизы. При этом денежные средства, уплаченные в соответствии с</w:t>
      </w:r>
      <w:r>
        <w:rPr>
          <w:sz w:val="28"/>
          <w:szCs w:val="28"/>
        </w:rPr>
        <w:t> </w:t>
      </w:r>
      <w:r w:rsidRPr="00C22CC5">
        <w:rPr>
          <w:sz w:val="28"/>
          <w:szCs w:val="28"/>
        </w:rPr>
        <w:t>пунктом 7 настоящей статьи, возврату не подлежат.</w:t>
      </w:r>
    </w:p>
    <w:p w:rsidR="001B390D" w:rsidRPr="00A4048D" w:rsidRDefault="001B390D" w:rsidP="00AC29C3">
      <w:pPr>
        <w:pStyle w:val="1"/>
        <w:shd w:val="clear" w:color="auto" w:fill="auto"/>
        <w:tabs>
          <w:tab w:val="left" w:pos="1017"/>
        </w:tabs>
        <w:ind w:firstLine="709"/>
        <w:jc w:val="both"/>
        <w:rPr>
          <w:sz w:val="28"/>
          <w:szCs w:val="28"/>
        </w:rPr>
      </w:pPr>
      <w:r w:rsidRPr="00A4048D">
        <w:rPr>
          <w:sz w:val="28"/>
          <w:szCs w:val="28"/>
        </w:rPr>
        <w:t>7. Государственная экологическая экспертиза, в том числе проводимая по принципу «одного окна» в соответствии с пунктом 4 настоящей статьи, проводится при условии ее предварительной оплаты заказчиком документов и (или) документации, подлежащих государственной экологической экспертизе, в полном объеме и в порядке, устанавливаемом федеральным органом исполнительной власти в области экологической экспертизы.</w:t>
      </w:r>
    </w:p>
    <w:p w:rsidR="001B390D" w:rsidRPr="00A4048D" w:rsidRDefault="001B390D" w:rsidP="00AC29C3">
      <w:pPr>
        <w:pStyle w:val="1"/>
        <w:shd w:val="clear" w:color="auto" w:fill="auto"/>
        <w:tabs>
          <w:tab w:val="left" w:pos="1017"/>
        </w:tabs>
        <w:ind w:firstLine="709"/>
        <w:jc w:val="both"/>
        <w:rPr>
          <w:sz w:val="28"/>
          <w:szCs w:val="28"/>
        </w:rPr>
      </w:pPr>
      <w:r w:rsidRPr="00A4048D">
        <w:rPr>
          <w:sz w:val="28"/>
          <w:szCs w:val="28"/>
        </w:rPr>
        <w:t>8. Начало срока проведения государственной экологической</w:t>
      </w:r>
      <w:r w:rsidRPr="00A67F50">
        <w:rPr>
          <w:b/>
          <w:sz w:val="28"/>
          <w:szCs w:val="28"/>
        </w:rPr>
        <w:t xml:space="preserve"> </w:t>
      </w:r>
      <w:r w:rsidRPr="00A4048D">
        <w:rPr>
          <w:sz w:val="28"/>
          <w:szCs w:val="28"/>
        </w:rPr>
        <w:t>экспертизы (за исключением государственной экологической экспертизы, проводимой по принципу «одного окна» в соответствии с пунктом 4 настоящей статьи) устанавливается не позднее чем через пять рабочих дней после ее оплаты и приемки комплекта необходимых документов и</w:t>
      </w:r>
      <w:r>
        <w:rPr>
          <w:sz w:val="28"/>
          <w:szCs w:val="28"/>
        </w:rPr>
        <w:t> </w:t>
      </w:r>
      <w:r w:rsidRPr="00A4048D">
        <w:rPr>
          <w:sz w:val="28"/>
          <w:szCs w:val="28"/>
        </w:rPr>
        <w:t>(или) документации, соответствующих требованиям пунктов 1, 6 и 7 настоящей статьи.</w:t>
      </w:r>
    </w:p>
    <w:p w:rsidR="001B390D" w:rsidRPr="00A4048D" w:rsidRDefault="001B390D" w:rsidP="00AC29C3">
      <w:pPr>
        <w:pStyle w:val="1"/>
        <w:tabs>
          <w:tab w:val="left" w:pos="1017"/>
        </w:tabs>
        <w:ind w:firstLine="709"/>
        <w:jc w:val="both"/>
        <w:rPr>
          <w:sz w:val="28"/>
          <w:szCs w:val="28"/>
        </w:rPr>
      </w:pPr>
      <w:r w:rsidRPr="00A4048D">
        <w:rPr>
          <w:sz w:val="28"/>
          <w:szCs w:val="28"/>
        </w:rPr>
        <w:t>Начало срока проведения государственной экологической экспертизы, проводимой по принципу «одного окна» в соответствии с</w:t>
      </w:r>
      <w:r>
        <w:rPr>
          <w:sz w:val="28"/>
          <w:szCs w:val="28"/>
        </w:rPr>
        <w:t> </w:t>
      </w:r>
      <w:r w:rsidRPr="00A4048D">
        <w:rPr>
          <w:sz w:val="28"/>
          <w:szCs w:val="28"/>
        </w:rPr>
        <w:t>пунктом 4 настоящей статьи, в том числе повторной, устанавливается в</w:t>
      </w:r>
      <w:r>
        <w:rPr>
          <w:sz w:val="28"/>
          <w:szCs w:val="28"/>
        </w:rPr>
        <w:t> </w:t>
      </w:r>
      <w:r w:rsidRPr="00A4048D">
        <w:rPr>
          <w:sz w:val="28"/>
          <w:szCs w:val="28"/>
        </w:rPr>
        <w:t>соответствии с предусмотренным Градостроительным кодексом Российской Федерации и утвержденным Правительством Российской Федерации порядком проведения государственной экспертизы проектной документации и государственной экологической экспертизы проектной документации по принципу «одного окна».</w:t>
      </w:r>
    </w:p>
    <w:p w:rsidR="001B390D" w:rsidRPr="00A4048D" w:rsidRDefault="001B390D" w:rsidP="00AC29C3">
      <w:pPr>
        <w:pStyle w:val="1"/>
        <w:shd w:val="clear" w:color="auto" w:fill="auto"/>
        <w:tabs>
          <w:tab w:val="left" w:pos="1017"/>
        </w:tabs>
        <w:ind w:firstLine="709"/>
        <w:jc w:val="both"/>
        <w:rPr>
          <w:sz w:val="28"/>
          <w:szCs w:val="28"/>
        </w:rPr>
      </w:pPr>
      <w:r w:rsidRPr="00A4048D">
        <w:rPr>
          <w:sz w:val="28"/>
          <w:szCs w:val="28"/>
        </w:rPr>
        <w:t>Начало срока проведения государственной экологической экспертизы не изменяется в случае, если федеральный орган исполнительной власти в области экологической экспертизы и органы государственной власти субъектов Российской Федерации запрашивают необходимые для проведения государственной экологической экспертизы документы и (или) документацию (сведения, содержащиеся в них) самостоятельно.</w:t>
      </w:r>
    </w:p>
    <w:p w:rsidR="001B390D" w:rsidRPr="00A4048D" w:rsidRDefault="001B390D" w:rsidP="00AC29C3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DB100F">
        <w:rPr>
          <w:sz w:val="28"/>
          <w:szCs w:val="28"/>
        </w:rPr>
        <w:t>9. Срок проведения государственной экологической экспертизы, если иное не предусмотрено федеральным законом, не должен превышать сорок два рабочих дня, за исключением срока проведения государственной экологической экспертизы документов и (или) документации, обосновывающих хозяйственную и иную деятельность в области</w:t>
      </w:r>
      <w:r w:rsidRPr="00DB100F" w:rsidDel="00BA619E">
        <w:rPr>
          <w:sz w:val="28"/>
          <w:szCs w:val="28"/>
        </w:rPr>
        <w:t xml:space="preserve"> </w:t>
      </w:r>
      <w:r w:rsidRPr="00A4048D">
        <w:rPr>
          <w:sz w:val="28"/>
          <w:szCs w:val="28"/>
        </w:rPr>
        <w:t>аквакультуры, отнесенных к объектам государственной экологической экспертизы федерального уровня в соответствии с подпунктом 11 пункта 1 статьи 11 настоящего Федерального закона, который не должен превышать двадцать рабочих дней. Срок проведения государственной экологической экспертизы может быть продлен на двадцать рабочих дней по заявлению заказчика.</w:t>
      </w:r>
    </w:p>
    <w:p w:rsidR="001B390D" w:rsidRPr="00A4048D" w:rsidRDefault="001B390D" w:rsidP="00AC29C3">
      <w:pPr>
        <w:pStyle w:val="1"/>
        <w:ind w:firstLine="709"/>
        <w:jc w:val="both"/>
        <w:rPr>
          <w:sz w:val="28"/>
          <w:szCs w:val="28"/>
        </w:rPr>
      </w:pPr>
      <w:r w:rsidRPr="00A4048D">
        <w:rPr>
          <w:sz w:val="28"/>
          <w:szCs w:val="28"/>
        </w:rPr>
        <w:t>10. Государственная экологическая экспертиза проводится экспертной комиссией, образованной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проведения экологической экспертизы конкретного объекта.</w:t>
      </w:r>
    </w:p>
    <w:p w:rsidR="001B390D" w:rsidRPr="00A4048D" w:rsidRDefault="001B390D" w:rsidP="00AC29C3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A4048D">
        <w:rPr>
          <w:sz w:val="28"/>
          <w:szCs w:val="28"/>
        </w:rPr>
        <w:t>11. Проведение государственной экологической экспертизы должно осуществляться в соответствии со статьями 15, 16 и 17 настоящего Федерального закона, а также в соответствии с иными нормативными правовыми актами Российской Федерации.</w:t>
      </w:r>
    </w:p>
    <w:p w:rsidR="001B390D" w:rsidRPr="00A4048D" w:rsidRDefault="001B390D" w:rsidP="00AC29C3">
      <w:pPr>
        <w:pStyle w:val="1"/>
        <w:ind w:firstLine="709"/>
        <w:jc w:val="both"/>
        <w:rPr>
          <w:sz w:val="28"/>
          <w:szCs w:val="28"/>
        </w:rPr>
      </w:pPr>
      <w:r w:rsidRPr="00A4048D">
        <w:rPr>
          <w:sz w:val="28"/>
          <w:szCs w:val="28"/>
        </w:rPr>
        <w:t>12. Результатом проведения государственной экологической экспертизы является заключение государственной экологической экспертизы, отвечающее требованиям статьи 18 настоящего Федерального закона.</w:t>
      </w:r>
    </w:p>
    <w:p w:rsidR="001B390D" w:rsidRPr="00A4048D" w:rsidRDefault="001B390D" w:rsidP="00AC29C3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A4048D">
        <w:rPr>
          <w:sz w:val="28"/>
          <w:szCs w:val="28"/>
        </w:rPr>
        <w:t>13. В случае внесения в процессе проведения государственной экологической экспертизы изменений в документы и (или) документацию, являющуюся объектом такой экспертизы, указанные документы и (или) документация должны быть представлены в федеральный орган исполнительной власти в области экологической экспертизы или орган государственной власти субъекта Российской Федерации не позднее чем за</w:t>
      </w:r>
      <w:r>
        <w:rPr>
          <w:sz w:val="28"/>
          <w:szCs w:val="28"/>
        </w:rPr>
        <w:t> </w:t>
      </w:r>
      <w:r w:rsidRPr="00A4048D">
        <w:rPr>
          <w:sz w:val="28"/>
          <w:szCs w:val="28"/>
        </w:rPr>
        <w:t>пять рабочих дней до дня завершения экспертизы, определенного в</w:t>
      </w:r>
      <w:r>
        <w:rPr>
          <w:sz w:val="28"/>
          <w:szCs w:val="28"/>
        </w:rPr>
        <w:t> </w:t>
      </w:r>
      <w:r w:rsidRPr="00A4048D">
        <w:rPr>
          <w:sz w:val="28"/>
          <w:szCs w:val="28"/>
        </w:rPr>
        <w:t>соответствии с настоящим Федеральным законом.</w:t>
      </w:r>
    </w:p>
    <w:p w:rsidR="001B390D" w:rsidRPr="00DB100F" w:rsidRDefault="001B390D" w:rsidP="00AC29C3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A4048D">
        <w:rPr>
          <w:sz w:val="28"/>
          <w:szCs w:val="28"/>
        </w:rPr>
        <w:t>14. Проведение государственной экологической экспертизы не</w:t>
      </w:r>
      <w:r>
        <w:rPr>
          <w:sz w:val="28"/>
          <w:szCs w:val="28"/>
        </w:rPr>
        <w:t> </w:t>
      </w:r>
      <w:r w:rsidRPr="00DB100F">
        <w:rPr>
          <w:sz w:val="28"/>
          <w:szCs w:val="28"/>
        </w:rPr>
        <w:t>требуется:</w:t>
      </w:r>
    </w:p>
    <w:p w:rsidR="001B390D" w:rsidRPr="00A4048D" w:rsidRDefault="001B390D" w:rsidP="00E30775">
      <w:pPr>
        <w:pStyle w:val="1"/>
        <w:shd w:val="clear" w:color="auto" w:fill="auto"/>
        <w:tabs>
          <w:tab w:val="left" w:pos="1068"/>
        </w:tabs>
        <w:ind w:firstLine="709"/>
        <w:jc w:val="both"/>
        <w:rPr>
          <w:sz w:val="28"/>
          <w:szCs w:val="28"/>
        </w:rPr>
      </w:pPr>
      <w:r w:rsidRPr="00A4048D">
        <w:rPr>
          <w:sz w:val="28"/>
          <w:szCs w:val="28"/>
        </w:rPr>
        <w:t xml:space="preserve">1) в случае внесения изменений в проектную документацию объекта капитального строительства, получившую положительное заключение государственной экологической экспертизы, если такие изменения внесены в период срока действия положительного заключения государственной экологической экспертизы или при строительстве, реконструкции объекта капитального строительства в срок не более пяти лет с даты истечения срока действия положительного заключения государственной экологической экспертизы, при условии, что строительство, реконструкция такого объекта начаты в период срока </w:t>
      </w:r>
      <w:r w:rsidRPr="00A4048D">
        <w:rPr>
          <w:color w:val="000000"/>
          <w:sz w:val="28"/>
          <w:szCs w:val="28"/>
        </w:rPr>
        <w:t>действия положительного заключения государственной экологической экспертизы</w:t>
      </w:r>
      <w:r w:rsidRPr="00A4048D">
        <w:rPr>
          <w:sz w:val="28"/>
          <w:szCs w:val="28"/>
        </w:rPr>
        <w:t xml:space="preserve"> и вносимые изменения не повлекут:</w:t>
      </w:r>
    </w:p>
    <w:p w:rsidR="001B390D" w:rsidRPr="00A4048D" w:rsidRDefault="001B390D" w:rsidP="00E30775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48D">
        <w:rPr>
          <w:rFonts w:ascii="Times New Roman" w:hAnsi="Times New Roman"/>
          <w:sz w:val="28"/>
          <w:szCs w:val="28"/>
        </w:rPr>
        <w:t>увеличения уровня воздействия на окружающую среду, определенного в ходе проведения оценки воздействия на окружающую среду при подготовке проектной документации объекта капитального строительства, получившей положительное заключение государственной экологической экспертизы, и (или) возникновения воздействия на</w:t>
      </w:r>
      <w:r>
        <w:rPr>
          <w:rFonts w:ascii="Times New Roman" w:hAnsi="Times New Roman"/>
          <w:sz w:val="28"/>
          <w:szCs w:val="28"/>
        </w:rPr>
        <w:t> </w:t>
      </w:r>
      <w:r w:rsidRPr="00A4048D">
        <w:rPr>
          <w:rFonts w:ascii="Times New Roman" w:hAnsi="Times New Roman"/>
          <w:sz w:val="28"/>
          <w:szCs w:val="28"/>
        </w:rPr>
        <w:t>окружающую среду, не выявленного в ходе проведения оценки воздействия на окружающую среду при подготовке проектной документации объекта капитального строительства, получившей положительное заключение государственной экологической экспертизы, в</w:t>
      </w:r>
      <w:r>
        <w:rPr>
          <w:rFonts w:ascii="Times New Roman" w:hAnsi="Times New Roman"/>
          <w:sz w:val="28"/>
          <w:szCs w:val="28"/>
        </w:rPr>
        <w:t> </w:t>
      </w:r>
      <w:r w:rsidRPr="00A4048D">
        <w:rPr>
          <w:rFonts w:ascii="Times New Roman" w:hAnsi="Times New Roman"/>
          <w:sz w:val="28"/>
          <w:szCs w:val="28"/>
        </w:rPr>
        <w:t>случае изменения местоположения, конструктивных, объемно-планировочных, технологических решений объекта капитального строительства, а также в случае изменения состава мероприятий по охране окружающей среды;</w:t>
      </w:r>
    </w:p>
    <w:p w:rsidR="001B390D" w:rsidRPr="00A4048D" w:rsidRDefault="001B390D" w:rsidP="00AC29C3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A4048D">
        <w:rPr>
          <w:sz w:val="28"/>
          <w:szCs w:val="28"/>
        </w:rPr>
        <w:t>изменения видов (перечня) загрязняющих веществ, поступающих в</w:t>
      </w:r>
      <w:r>
        <w:rPr>
          <w:sz w:val="28"/>
          <w:szCs w:val="28"/>
        </w:rPr>
        <w:t> </w:t>
      </w:r>
      <w:r w:rsidRPr="00A4048D">
        <w:rPr>
          <w:sz w:val="28"/>
          <w:szCs w:val="28"/>
        </w:rPr>
        <w:t xml:space="preserve">окружающую среду при эксплуатации </w:t>
      </w:r>
      <w:r w:rsidRPr="00A4048D">
        <w:rPr>
          <w:rStyle w:val="a0"/>
          <w:sz w:val="28"/>
          <w:szCs w:val="28"/>
        </w:rPr>
        <w:t xml:space="preserve">объекта </w:t>
      </w:r>
      <w:r w:rsidRPr="00A4048D">
        <w:rPr>
          <w:sz w:val="28"/>
          <w:szCs w:val="28"/>
        </w:rPr>
        <w:t>капитального строительства</w:t>
      </w:r>
      <w:r w:rsidRPr="00A4048D">
        <w:rPr>
          <w:rStyle w:val="a0"/>
          <w:sz w:val="28"/>
          <w:szCs w:val="28"/>
        </w:rPr>
        <w:t>, за исключением случаев прекращения поступления одного или нескольких загрязняющих веществ в окружающую среду;</w:t>
      </w:r>
    </w:p>
    <w:p w:rsidR="001B390D" w:rsidRPr="00A4048D" w:rsidRDefault="001B390D" w:rsidP="00AC29C3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A4048D">
        <w:rPr>
          <w:sz w:val="28"/>
          <w:szCs w:val="28"/>
        </w:rPr>
        <w:t>увеличения объема и (или) массы выбросов и (или) сбросов хотя бы одного из загрязняющих веществ в окружающую среду при эксплуатации объекта капитального строительства;</w:t>
      </w:r>
    </w:p>
    <w:p w:rsidR="001B390D" w:rsidRPr="00A4048D" w:rsidRDefault="001B390D" w:rsidP="00AC29C3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A4048D">
        <w:rPr>
          <w:sz w:val="28"/>
          <w:szCs w:val="28"/>
        </w:rPr>
        <w:t>изменения состава, физических и химических свойств отходов производства и потребления, образуемых, обрабатываемых, утилизируемых, обезвреживаемых и (или) размещаемых при эксплуатации объекта капитального строительства, за исключением случаев прекращения деятельности, связанной с образованием, обработкой, утилизацией, обезвреживанием и (или) размещением одного или нескольких видов отходов производства и потребления;</w:t>
      </w:r>
    </w:p>
    <w:p w:rsidR="001B390D" w:rsidRPr="00A4048D" w:rsidRDefault="001B390D" w:rsidP="00AC29C3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A4048D">
        <w:rPr>
          <w:sz w:val="28"/>
          <w:szCs w:val="28"/>
        </w:rPr>
        <w:t>увеличения количества отходов производства и потребления, образуемых, обрабатываемых, утилизируемых, обезвреживаемых и (или) размещаемых при эксплуатации объекта капитального строительства;</w:t>
      </w:r>
    </w:p>
    <w:p w:rsidR="001B390D" w:rsidRPr="00A4048D" w:rsidRDefault="001B390D" w:rsidP="00FF2AAD">
      <w:pPr>
        <w:pStyle w:val="1"/>
        <w:shd w:val="clear" w:color="auto" w:fill="auto"/>
        <w:tabs>
          <w:tab w:val="left" w:pos="1070"/>
        </w:tabs>
        <w:ind w:firstLine="709"/>
        <w:jc w:val="both"/>
        <w:rPr>
          <w:sz w:val="28"/>
          <w:szCs w:val="28"/>
        </w:rPr>
      </w:pPr>
      <w:r w:rsidRPr="00A4048D">
        <w:rPr>
          <w:sz w:val="28"/>
          <w:szCs w:val="28"/>
        </w:rPr>
        <w:t>2) в отношении проекта технической документации на технологию, получившего положительное заключение государственной экологической экспертизы, сведения о котором содержатся в реестре выданных заключений государственной экологической экспертизы, ведение которого осуществляется в соответствии с утверждаемым Правительством Российской Федерации порядком проведения государственной экологической экспертизы, за исключением случаев реализации такой технологии с отступлениями от проекта технической документации на</w:t>
      </w:r>
      <w:r>
        <w:rPr>
          <w:sz w:val="28"/>
          <w:szCs w:val="28"/>
        </w:rPr>
        <w:t> </w:t>
      </w:r>
      <w:r w:rsidRPr="00A4048D">
        <w:rPr>
          <w:sz w:val="28"/>
          <w:szCs w:val="28"/>
        </w:rPr>
        <w:t>технологию, получившего положительное заключение государственной экологической экспертизы, и (или) внесения изменений в проект технической документации</w:t>
      </w:r>
      <w:r w:rsidRPr="00A4048D">
        <w:t xml:space="preserve"> </w:t>
      </w:r>
      <w:r w:rsidRPr="00A4048D">
        <w:rPr>
          <w:sz w:val="28"/>
          <w:szCs w:val="28"/>
        </w:rPr>
        <w:t>на технологию, получивший положительное заключение государственной экологической экспертизы, повлекших за</w:t>
      </w:r>
      <w:r>
        <w:rPr>
          <w:sz w:val="28"/>
          <w:szCs w:val="28"/>
        </w:rPr>
        <w:t> </w:t>
      </w:r>
      <w:r w:rsidRPr="00A4048D">
        <w:rPr>
          <w:sz w:val="28"/>
          <w:szCs w:val="28"/>
        </w:rPr>
        <w:t>собой увеличение</w:t>
      </w:r>
      <w:r w:rsidRPr="00A4048D">
        <w:rPr>
          <w:i/>
          <w:sz w:val="28"/>
          <w:szCs w:val="28"/>
        </w:rPr>
        <w:t xml:space="preserve"> </w:t>
      </w:r>
      <w:r w:rsidRPr="00A4048D">
        <w:rPr>
          <w:sz w:val="28"/>
          <w:szCs w:val="28"/>
        </w:rPr>
        <w:t>уровня воздействия на окружающую среду, определенного в ходе проведения оценки воздействия на окружающую среду при подготовке такого проекта технической документации, и (или) возникновение воздействия на окружающую среду, не выявленного в ходе проведения оценки воздействия на окружающую среду при подготовке такого проекта технической документации.</w:t>
      </w:r>
    </w:p>
    <w:p w:rsidR="001B390D" w:rsidRPr="00A4048D" w:rsidRDefault="001B390D" w:rsidP="00AC29C3">
      <w:pPr>
        <w:pStyle w:val="1"/>
        <w:shd w:val="clear" w:color="auto" w:fill="auto"/>
        <w:tabs>
          <w:tab w:val="left" w:pos="1070"/>
        </w:tabs>
        <w:ind w:firstLine="709"/>
        <w:jc w:val="both"/>
        <w:rPr>
          <w:sz w:val="28"/>
          <w:szCs w:val="28"/>
        </w:rPr>
      </w:pPr>
      <w:r w:rsidRPr="00A4048D">
        <w:rPr>
          <w:sz w:val="28"/>
          <w:szCs w:val="28"/>
        </w:rPr>
        <w:t>Подтверждение соответствия вносимых в проектную документацию изменений требованиям подпункта 1 настоящего пункта утверждается главным инженером проекта, осуществляющим подготовку изменений в</w:t>
      </w:r>
      <w:r>
        <w:rPr>
          <w:sz w:val="28"/>
          <w:szCs w:val="28"/>
        </w:rPr>
        <w:t> </w:t>
      </w:r>
      <w:r w:rsidRPr="00A4048D">
        <w:rPr>
          <w:sz w:val="28"/>
          <w:szCs w:val="28"/>
        </w:rPr>
        <w:t xml:space="preserve">проектную документацию объекта капитального строительства. Подтверждение соответствия вносимых в проект технической документации изменений требованиям подпункта 2 настоящего пункта утверждается лицом, осуществляющим подготовку изменений в проект технической документации на технологию. </w:t>
      </w:r>
    </w:p>
    <w:p w:rsidR="001B390D" w:rsidRPr="00A4048D" w:rsidRDefault="001B390D" w:rsidP="00AC29C3">
      <w:pPr>
        <w:pStyle w:val="1"/>
        <w:shd w:val="clear" w:color="auto" w:fill="auto"/>
        <w:tabs>
          <w:tab w:val="left" w:pos="1070"/>
        </w:tabs>
        <w:ind w:firstLine="709"/>
        <w:jc w:val="both"/>
        <w:rPr>
          <w:sz w:val="28"/>
          <w:szCs w:val="28"/>
        </w:rPr>
      </w:pPr>
      <w:r w:rsidRPr="00A4048D">
        <w:rPr>
          <w:sz w:val="28"/>
          <w:szCs w:val="28"/>
        </w:rPr>
        <w:t>Форма и содержание указанного подтверждения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природопользования, охраны окружающей среды и</w:t>
      </w:r>
      <w:r>
        <w:rPr>
          <w:sz w:val="28"/>
          <w:szCs w:val="28"/>
        </w:rPr>
        <w:t> </w:t>
      </w:r>
      <w:r w:rsidRPr="00A4048D">
        <w:rPr>
          <w:sz w:val="28"/>
          <w:szCs w:val="28"/>
        </w:rPr>
        <w:t>государственной экологической экспертизы.»;</w:t>
      </w:r>
    </w:p>
    <w:p w:rsidR="001B390D" w:rsidRPr="00A4048D" w:rsidRDefault="001B390D" w:rsidP="00AC29C3">
      <w:pPr>
        <w:pStyle w:val="1"/>
        <w:shd w:val="clear" w:color="auto" w:fill="auto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A4048D">
        <w:rPr>
          <w:sz w:val="28"/>
          <w:szCs w:val="28"/>
        </w:rPr>
        <w:t>6) в статье 18:</w:t>
      </w:r>
    </w:p>
    <w:p w:rsidR="001B390D" w:rsidRPr="00A67F50" w:rsidRDefault="001B390D" w:rsidP="00AC29C3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A67F50">
        <w:rPr>
          <w:sz w:val="28"/>
          <w:szCs w:val="28"/>
        </w:rPr>
        <w:t>а) пункт 1 изложить в следующей редакции:</w:t>
      </w:r>
    </w:p>
    <w:p w:rsidR="001B390D" w:rsidRPr="00A67F50" w:rsidRDefault="001B390D" w:rsidP="00AC29C3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A67F50">
        <w:rPr>
          <w:sz w:val="28"/>
          <w:szCs w:val="28"/>
        </w:rPr>
        <w:t>«1. Заключением государственной экологической экспертизы является документ, подготовленный экспертной комиссией государственной экологической экспертизы и одобренный не менее чем двумя третями ее списочного состава, содержащий обоснованные выводы о соответствии документов и (или) документации, обосновывающих намечаемую в связи с реализацией объекта экологической экспертизы хозяйственную и иную деятельность, требованиям в области охраны окружающей среды.</w:t>
      </w:r>
    </w:p>
    <w:p w:rsidR="001B390D" w:rsidRPr="00A4048D" w:rsidRDefault="001B390D" w:rsidP="00AC29C3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A4048D">
        <w:rPr>
          <w:sz w:val="28"/>
          <w:szCs w:val="28"/>
        </w:rPr>
        <w:t xml:space="preserve">Состав и содержание заключения государственной экологической экспертизы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</w:t>
      </w:r>
      <w:r w:rsidRPr="00A4048D">
        <w:rPr>
          <w:sz w:val="28"/>
          <w:szCs w:val="28"/>
        </w:rPr>
        <w:br/>
        <w:t>в сфере природопользования, охраны окружающей среды и</w:t>
      </w:r>
      <w:r>
        <w:rPr>
          <w:sz w:val="28"/>
          <w:szCs w:val="28"/>
        </w:rPr>
        <w:t> </w:t>
      </w:r>
      <w:r w:rsidRPr="00A4048D">
        <w:rPr>
          <w:sz w:val="28"/>
          <w:szCs w:val="28"/>
        </w:rPr>
        <w:t>государственной экологической экспертизы.»;</w:t>
      </w:r>
    </w:p>
    <w:p w:rsidR="001B390D" w:rsidRPr="00A67F50" w:rsidRDefault="001B390D" w:rsidP="00AC29C3">
      <w:pPr>
        <w:pStyle w:val="1"/>
        <w:shd w:val="clear" w:color="auto" w:fill="auto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A67F50">
        <w:rPr>
          <w:sz w:val="28"/>
          <w:szCs w:val="28"/>
        </w:rPr>
        <w:t>б) в пункте 5:</w:t>
      </w:r>
    </w:p>
    <w:p w:rsidR="001B390D" w:rsidRPr="00A67F50" w:rsidRDefault="001B390D" w:rsidP="00AC29C3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A67F50">
        <w:rPr>
          <w:sz w:val="28"/>
          <w:szCs w:val="28"/>
        </w:rPr>
        <w:t xml:space="preserve">в абзаце первом слова </w:t>
      </w:r>
      <w:r>
        <w:rPr>
          <w:sz w:val="28"/>
          <w:szCs w:val="28"/>
        </w:rPr>
        <w:t>«</w:t>
      </w:r>
      <w:r w:rsidRPr="00A67F50">
        <w:rPr>
          <w:sz w:val="28"/>
          <w:szCs w:val="28"/>
        </w:rPr>
        <w:t>за исключением проектов нормативных правовых актов Российской Федерации,» исключить;</w:t>
      </w:r>
    </w:p>
    <w:p w:rsidR="001B390D" w:rsidRPr="00A67F50" w:rsidRDefault="001B390D" w:rsidP="00AC29C3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A67F50">
        <w:rPr>
          <w:sz w:val="28"/>
          <w:szCs w:val="28"/>
        </w:rPr>
        <w:t>абзацы четвертый и пятый признать утратившими силу;</w:t>
      </w:r>
    </w:p>
    <w:p w:rsidR="001B390D" w:rsidRPr="00A67F50" w:rsidRDefault="001B390D" w:rsidP="00AC29C3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A67F50">
        <w:rPr>
          <w:sz w:val="28"/>
          <w:szCs w:val="28"/>
        </w:rPr>
        <w:t>абзац шестой изложить в следующей редакции:</w:t>
      </w:r>
    </w:p>
    <w:p w:rsidR="001B390D" w:rsidRPr="00A4048D" w:rsidRDefault="001B390D" w:rsidP="00AC29C3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A67F50">
        <w:rPr>
          <w:sz w:val="28"/>
          <w:szCs w:val="28"/>
        </w:rPr>
        <w:t>«реализации документов и (или) документации, получивших положительное заключение государственной экологической экспертизы, с</w:t>
      </w:r>
      <w:r>
        <w:rPr>
          <w:sz w:val="28"/>
          <w:szCs w:val="28"/>
        </w:rPr>
        <w:t> </w:t>
      </w:r>
      <w:r w:rsidRPr="00A67F50">
        <w:rPr>
          <w:sz w:val="28"/>
          <w:szCs w:val="28"/>
        </w:rPr>
        <w:t>отступлениями от таких документов и (или) документации, и (или) в</w:t>
      </w:r>
      <w:r>
        <w:rPr>
          <w:sz w:val="28"/>
          <w:szCs w:val="28"/>
        </w:rPr>
        <w:t> </w:t>
      </w:r>
      <w:r w:rsidRPr="00A67F50">
        <w:rPr>
          <w:sz w:val="28"/>
          <w:szCs w:val="28"/>
        </w:rPr>
        <w:t>случае внесения изменений в такие документы и (или) документацию, за</w:t>
      </w:r>
      <w:r>
        <w:rPr>
          <w:sz w:val="28"/>
          <w:szCs w:val="28"/>
        </w:rPr>
        <w:t> </w:t>
      </w:r>
      <w:r w:rsidRPr="00A4048D">
        <w:rPr>
          <w:sz w:val="28"/>
          <w:szCs w:val="28"/>
        </w:rPr>
        <w:t>исключением случаев, предусмотренных пунктами 2 и 3 статьи 11 и</w:t>
      </w:r>
      <w:r>
        <w:rPr>
          <w:sz w:val="28"/>
          <w:szCs w:val="28"/>
        </w:rPr>
        <w:t> </w:t>
      </w:r>
      <w:r w:rsidRPr="00A4048D">
        <w:rPr>
          <w:sz w:val="28"/>
          <w:szCs w:val="28"/>
        </w:rPr>
        <w:t>пунктом 14</w:t>
      </w:r>
      <w:r w:rsidRPr="00A4048D">
        <w:rPr>
          <w:sz w:val="28"/>
          <w:szCs w:val="28"/>
          <w:vertAlign w:val="superscript"/>
        </w:rPr>
        <w:t xml:space="preserve"> </w:t>
      </w:r>
      <w:r w:rsidRPr="00A4048D">
        <w:rPr>
          <w:sz w:val="28"/>
          <w:szCs w:val="28"/>
        </w:rPr>
        <w:t>статьи 14 настоящего Федерального закона;»;</w:t>
      </w:r>
    </w:p>
    <w:p w:rsidR="001B390D" w:rsidRPr="00A4048D" w:rsidRDefault="001B390D" w:rsidP="00AC29C3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A4048D">
        <w:rPr>
          <w:sz w:val="28"/>
          <w:szCs w:val="28"/>
        </w:rPr>
        <w:t xml:space="preserve">абзац седьмой дополнить словами «, за исключением случаев строительства, реконструкции объекта капитального строительства в срок не более пяти лет с даты истечения срока действия положительного заключения государственной экологической экспертизы, не влекущих последствий, предусмотренных абзацами вторым - шестым подпункта 1 пункта 14 статьи 14 настоящего Федерального закона, при условии начала строительства, реконструкции такого объекта в период срока </w:t>
      </w:r>
      <w:r w:rsidRPr="00A4048D">
        <w:rPr>
          <w:color w:val="000000"/>
          <w:sz w:val="28"/>
          <w:szCs w:val="28"/>
        </w:rPr>
        <w:t>действия положительного заключения государственной экологической экспертизы</w:t>
      </w:r>
      <w:r w:rsidRPr="00A4048D">
        <w:rPr>
          <w:sz w:val="28"/>
          <w:szCs w:val="28"/>
        </w:rPr>
        <w:t>»;</w:t>
      </w:r>
    </w:p>
    <w:p w:rsidR="001B390D" w:rsidRPr="00A4048D" w:rsidRDefault="001B390D" w:rsidP="00AC29C3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A4048D">
        <w:rPr>
          <w:sz w:val="28"/>
          <w:szCs w:val="28"/>
        </w:rPr>
        <w:t>абзацы восьмой, десятый и одиннадцатый признать утратившими силу;</w:t>
      </w:r>
    </w:p>
    <w:p w:rsidR="001B390D" w:rsidRPr="00A4048D" w:rsidRDefault="001B390D" w:rsidP="00AC29C3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A4048D">
        <w:rPr>
          <w:sz w:val="28"/>
          <w:szCs w:val="28"/>
        </w:rPr>
        <w:t>в) в пункте 6</w:t>
      </w:r>
      <w:r w:rsidRPr="00A4048D">
        <w:rPr>
          <w:sz w:val="28"/>
          <w:szCs w:val="28"/>
          <w:vertAlign w:val="superscript"/>
        </w:rPr>
        <w:t>2</w:t>
      </w:r>
      <w:r w:rsidRPr="00A4048D">
        <w:rPr>
          <w:sz w:val="28"/>
          <w:szCs w:val="28"/>
        </w:rPr>
        <w:t xml:space="preserve"> цифры «1</w:t>
      </w:r>
      <w:r w:rsidRPr="00A4048D">
        <w:rPr>
          <w:sz w:val="28"/>
          <w:szCs w:val="28"/>
          <w:vertAlign w:val="superscript"/>
        </w:rPr>
        <w:t>1</w:t>
      </w:r>
      <w:r w:rsidRPr="00A4048D">
        <w:rPr>
          <w:sz w:val="28"/>
          <w:szCs w:val="28"/>
        </w:rPr>
        <w:t>» заменить цифрой «4»;</w:t>
      </w:r>
    </w:p>
    <w:p w:rsidR="001B390D" w:rsidRPr="00A4048D" w:rsidRDefault="001B390D" w:rsidP="00AC29C3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A4048D">
        <w:rPr>
          <w:sz w:val="28"/>
          <w:szCs w:val="28"/>
        </w:rPr>
        <w:t>7) в абзаце втором статьи 27 слова «в соответствии с пунктом 8 статьи 14 настоящего Федерального закона» исключить;</w:t>
      </w:r>
    </w:p>
    <w:p w:rsidR="001B390D" w:rsidRPr="00A4048D" w:rsidRDefault="001B390D" w:rsidP="00AC29C3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A4048D">
        <w:rPr>
          <w:sz w:val="28"/>
          <w:szCs w:val="28"/>
        </w:rPr>
        <w:t>8) в статье 36</w:t>
      </w:r>
      <w:r w:rsidRPr="00A4048D">
        <w:rPr>
          <w:sz w:val="28"/>
          <w:szCs w:val="28"/>
          <w:vertAlign w:val="superscript"/>
        </w:rPr>
        <w:t>1</w:t>
      </w:r>
      <w:r w:rsidRPr="00A4048D">
        <w:rPr>
          <w:sz w:val="28"/>
          <w:szCs w:val="28"/>
        </w:rPr>
        <w:t xml:space="preserve"> слова «7</w:t>
      </w:r>
      <w:r w:rsidRPr="00A4048D">
        <w:rPr>
          <w:sz w:val="28"/>
          <w:szCs w:val="28"/>
          <w:vertAlign w:val="superscript"/>
        </w:rPr>
        <w:t>1</w:t>
      </w:r>
      <w:r w:rsidRPr="00A4048D">
        <w:rPr>
          <w:sz w:val="28"/>
          <w:szCs w:val="28"/>
        </w:rPr>
        <w:t xml:space="preserve"> и 7</w:t>
      </w:r>
      <w:r w:rsidRPr="00A4048D">
        <w:rPr>
          <w:sz w:val="28"/>
          <w:szCs w:val="28"/>
          <w:vertAlign w:val="superscript"/>
        </w:rPr>
        <w:t>8</w:t>
      </w:r>
      <w:r w:rsidRPr="00A4048D">
        <w:rPr>
          <w:sz w:val="28"/>
          <w:szCs w:val="28"/>
        </w:rPr>
        <w:t>» заменить словами «1, 2 и 7 пункта 1»</w:t>
      </w:r>
      <w:bookmarkStart w:id="2" w:name="bookmark18"/>
      <w:bookmarkStart w:id="3" w:name="bookmark19"/>
      <w:bookmarkStart w:id="4" w:name="bookmark30"/>
      <w:bookmarkStart w:id="5" w:name="bookmark31"/>
      <w:bookmarkEnd w:id="0"/>
      <w:bookmarkEnd w:id="1"/>
      <w:r w:rsidRPr="00A4048D">
        <w:rPr>
          <w:sz w:val="28"/>
          <w:szCs w:val="28"/>
        </w:rPr>
        <w:t>.</w:t>
      </w:r>
    </w:p>
    <w:p w:rsidR="001B390D" w:rsidRPr="00A67F50" w:rsidRDefault="001B390D" w:rsidP="00AC29C3">
      <w:pPr>
        <w:pStyle w:val="1"/>
        <w:shd w:val="clear" w:color="auto" w:fill="auto"/>
        <w:ind w:firstLine="709"/>
        <w:jc w:val="both"/>
        <w:rPr>
          <w:b/>
          <w:sz w:val="28"/>
          <w:szCs w:val="28"/>
        </w:rPr>
      </w:pPr>
      <w:r w:rsidRPr="00A67F50">
        <w:rPr>
          <w:b/>
          <w:sz w:val="28"/>
          <w:szCs w:val="28"/>
        </w:rPr>
        <w:t xml:space="preserve">Статья </w:t>
      </w:r>
      <w:bookmarkEnd w:id="2"/>
      <w:bookmarkEnd w:id="3"/>
      <w:r w:rsidRPr="00A67F50">
        <w:rPr>
          <w:b/>
          <w:sz w:val="28"/>
          <w:szCs w:val="28"/>
        </w:rPr>
        <w:t>2</w:t>
      </w:r>
    </w:p>
    <w:p w:rsidR="001B390D" w:rsidRPr="00A67F50" w:rsidRDefault="001B390D" w:rsidP="00AC29C3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A4048D">
        <w:rPr>
          <w:sz w:val="28"/>
          <w:szCs w:val="28"/>
        </w:rPr>
        <w:t>В пункте 3 статьи 16 Федерального закона от 12 января 1996 года № 8-ФЗ «О погребении и похоронном деле» (Собрание законодательства Российской Федерации, 1996, № 3, ст. 146; 2004, № 35, ст. 3607; 2005, № 17, ст. 1482; 2007, № 27, ст. 3213; 2008, № 29, ст. 3418; 2009, № 1, ст. 17; № 48, ст. 5720; 2023, № 32, ст. 6201) слова «</w:t>
      </w:r>
      <w:r w:rsidRPr="00A67F50">
        <w:rPr>
          <w:sz w:val="28"/>
          <w:szCs w:val="28"/>
        </w:rPr>
        <w:t>экологической и» исключить.</w:t>
      </w:r>
    </w:p>
    <w:p w:rsidR="001B390D" w:rsidRPr="00A67F50" w:rsidRDefault="001B390D" w:rsidP="00AC29C3">
      <w:pPr>
        <w:pStyle w:val="3"/>
        <w:shd w:val="clear" w:color="auto" w:fill="auto"/>
        <w:spacing w:line="480" w:lineRule="auto"/>
        <w:ind w:firstLine="709"/>
        <w:jc w:val="both"/>
        <w:rPr>
          <w:sz w:val="28"/>
          <w:szCs w:val="28"/>
        </w:rPr>
      </w:pPr>
      <w:bookmarkStart w:id="6" w:name="bookmark28"/>
      <w:bookmarkStart w:id="7" w:name="bookmark29"/>
      <w:r w:rsidRPr="00A67F50">
        <w:rPr>
          <w:sz w:val="28"/>
          <w:szCs w:val="28"/>
        </w:rPr>
        <w:t xml:space="preserve">Статья </w:t>
      </w:r>
      <w:bookmarkEnd w:id="6"/>
      <w:bookmarkEnd w:id="7"/>
      <w:r w:rsidRPr="00A67F50">
        <w:rPr>
          <w:sz w:val="28"/>
          <w:szCs w:val="28"/>
        </w:rPr>
        <w:t>3</w:t>
      </w:r>
    </w:p>
    <w:p w:rsidR="001B390D" w:rsidRPr="00A4048D" w:rsidRDefault="001B390D" w:rsidP="00AC29C3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A4048D">
        <w:rPr>
          <w:sz w:val="28"/>
          <w:szCs w:val="28"/>
        </w:rPr>
        <w:t>Внести в Федеральный закон от 10 января 2002 года № 7-ФЗ «Об охране окружающей среды» (Собрание законодательства Российской Федерации, 2002, № 2, ст. 133; 2004, № 35, ст. 3607; 2006, № 52, ст. 5498; 2011, № 30, ст. 4590, 4596; № 48, ст. 6732; 2012, № 26, ст. 3446; 2013,  № 30, ст. 4059; № 52, ст. 6971; 2014,  № 30, ст. 4220; № 48, ст. 6642; 2015, № 1, ст. 11; № 27, ст. 3994; 2019, № 52, ст. 7771; 2021, № 11, ст. 1704; № 24, ст. 4188; 2022, № 1, ст. 15; № 29, ст. 5235; 2023, № 32, ст. 6181, 6182, 6183) следующие изменения:</w:t>
      </w:r>
    </w:p>
    <w:p w:rsidR="001B390D" w:rsidRPr="00A67F50" w:rsidRDefault="001B390D" w:rsidP="00AC29C3">
      <w:pPr>
        <w:pStyle w:val="1"/>
        <w:shd w:val="clear" w:color="auto" w:fill="auto"/>
        <w:tabs>
          <w:tab w:val="left" w:pos="1036"/>
        </w:tabs>
        <w:ind w:firstLine="709"/>
        <w:jc w:val="both"/>
        <w:rPr>
          <w:sz w:val="28"/>
          <w:szCs w:val="28"/>
        </w:rPr>
      </w:pPr>
      <w:r w:rsidRPr="00A67F50">
        <w:rPr>
          <w:sz w:val="28"/>
          <w:szCs w:val="28"/>
        </w:rPr>
        <w:t>1) статью 5 дополнить абзацем следующего содержания:</w:t>
      </w:r>
    </w:p>
    <w:p w:rsidR="001B390D" w:rsidRPr="00A67F50" w:rsidRDefault="001B390D" w:rsidP="00AC29C3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A67F50">
        <w:rPr>
          <w:sz w:val="28"/>
          <w:szCs w:val="28"/>
        </w:rPr>
        <w:t>«утверждение порядка проведения оценки воздействия на</w:t>
      </w:r>
      <w:r>
        <w:rPr>
          <w:sz w:val="28"/>
          <w:szCs w:val="28"/>
        </w:rPr>
        <w:t> </w:t>
      </w:r>
      <w:r w:rsidRPr="00A67F50">
        <w:rPr>
          <w:sz w:val="28"/>
          <w:szCs w:val="28"/>
        </w:rPr>
        <w:t>окружающую среду.»;</w:t>
      </w:r>
    </w:p>
    <w:p w:rsidR="001B390D" w:rsidRPr="0011733A" w:rsidRDefault="001B390D" w:rsidP="00AC29C3">
      <w:pPr>
        <w:pStyle w:val="1"/>
        <w:shd w:val="clear" w:color="auto" w:fill="auto"/>
        <w:tabs>
          <w:tab w:val="left" w:pos="1045"/>
        </w:tabs>
        <w:ind w:firstLine="709"/>
        <w:jc w:val="both"/>
        <w:rPr>
          <w:sz w:val="28"/>
          <w:szCs w:val="28"/>
        </w:rPr>
      </w:pPr>
      <w:r w:rsidRPr="0011733A">
        <w:rPr>
          <w:sz w:val="28"/>
          <w:szCs w:val="28"/>
        </w:rPr>
        <w:t>2) абзац четвертый пункта 2 статьи 11 дополнить словами «, а также принимать участие в общественных обсуждениях при проведении оценки воздействия на окружающую среду»;</w:t>
      </w:r>
    </w:p>
    <w:p w:rsidR="001B390D" w:rsidRPr="0011733A" w:rsidRDefault="001B390D" w:rsidP="00AC29C3">
      <w:pPr>
        <w:pStyle w:val="1"/>
        <w:shd w:val="clear" w:color="auto" w:fill="auto"/>
        <w:tabs>
          <w:tab w:val="left" w:pos="1045"/>
        </w:tabs>
        <w:ind w:firstLine="709"/>
        <w:jc w:val="both"/>
        <w:rPr>
          <w:sz w:val="28"/>
          <w:szCs w:val="28"/>
        </w:rPr>
      </w:pPr>
      <w:r w:rsidRPr="0011733A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11733A">
        <w:rPr>
          <w:sz w:val="28"/>
          <w:szCs w:val="28"/>
        </w:rPr>
        <w:t>абзац седьмой пункта 1 статьи 12 дополнить словами «, в том числе участвовать в общественных обсуждениях при проведении оценки воздействия на окружающую среду»;</w:t>
      </w:r>
    </w:p>
    <w:p w:rsidR="001B390D" w:rsidRDefault="001B390D" w:rsidP="00AC29C3">
      <w:pPr>
        <w:pStyle w:val="1"/>
        <w:shd w:val="clear" w:color="auto" w:fill="auto"/>
        <w:tabs>
          <w:tab w:val="left" w:pos="1061"/>
        </w:tabs>
        <w:ind w:firstLine="709"/>
        <w:jc w:val="both"/>
        <w:rPr>
          <w:sz w:val="28"/>
          <w:szCs w:val="28"/>
        </w:rPr>
      </w:pPr>
      <w:r w:rsidRPr="0011733A">
        <w:rPr>
          <w:sz w:val="28"/>
          <w:szCs w:val="28"/>
        </w:rPr>
        <w:t>4)</w:t>
      </w:r>
      <w:r w:rsidRPr="00A67F50">
        <w:rPr>
          <w:sz w:val="28"/>
          <w:szCs w:val="28"/>
        </w:rPr>
        <w:t xml:space="preserve"> статью 32 изложить в следующей редакции:</w:t>
      </w:r>
    </w:p>
    <w:p w:rsidR="001B390D" w:rsidRPr="00A67F50" w:rsidRDefault="001B390D" w:rsidP="00AC29C3">
      <w:pPr>
        <w:pStyle w:val="1"/>
        <w:shd w:val="clear" w:color="auto" w:fill="auto"/>
        <w:tabs>
          <w:tab w:val="left" w:pos="1061"/>
        </w:tabs>
        <w:ind w:firstLine="709"/>
        <w:jc w:val="both"/>
        <w:rPr>
          <w:sz w:val="28"/>
          <w:szCs w:val="28"/>
        </w:rPr>
      </w:pPr>
    </w:p>
    <w:p w:rsidR="001B390D" w:rsidRDefault="001B390D" w:rsidP="00147F3B">
      <w:pPr>
        <w:widowControl w:val="0"/>
        <w:spacing w:after="0" w:line="240" w:lineRule="auto"/>
        <w:ind w:left="2268" w:hanging="1559"/>
        <w:jc w:val="both"/>
        <w:rPr>
          <w:rFonts w:ascii="Times New Roman" w:hAnsi="Times New Roman"/>
          <w:b/>
          <w:sz w:val="28"/>
          <w:szCs w:val="28"/>
        </w:rPr>
      </w:pPr>
      <w:r w:rsidRPr="00A67F50">
        <w:rPr>
          <w:rFonts w:ascii="Times New Roman" w:hAnsi="Times New Roman"/>
          <w:sz w:val="28"/>
          <w:szCs w:val="28"/>
        </w:rPr>
        <w:t>«Статья 32.</w:t>
      </w:r>
      <w:r w:rsidRPr="00A67F50">
        <w:rPr>
          <w:rFonts w:ascii="Times New Roman" w:hAnsi="Times New Roman"/>
          <w:b/>
          <w:sz w:val="28"/>
          <w:szCs w:val="28"/>
        </w:rPr>
        <w:tab/>
        <w:t>Проведение оценки воздействия на окружающую среду</w:t>
      </w:r>
    </w:p>
    <w:p w:rsidR="001B390D" w:rsidRPr="00A67F50" w:rsidRDefault="001B390D" w:rsidP="00147F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390D" w:rsidRPr="00A67F50" w:rsidRDefault="001B390D" w:rsidP="00AC29C3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A67F50">
        <w:rPr>
          <w:sz w:val="28"/>
          <w:szCs w:val="28"/>
        </w:rPr>
        <w:t>1. Оценка воздействия на окружающую среду проводится в</w:t>
      </w:r>
      <w:r>
        <w:rPr>
          <w:sz w:val="28"/>
          <w:szCs w:val="28"/>
        </w:rPr>
        <w:t> </w:t>
      </w:r>
      <w:r w:rsidRPr="00A67F50">
        <w:rPr>
          <w:sz w:val="28"/>
          <w:szCs w:val="28"/>
        </w:rPr>
        <w:t>отношении планируемой хозяйственной и иной деятельности, которая может оказать прямое или косвенное воздействие на окружающую среду.</w:t>
      </w:r>
    </w:p>
    <w:p w:rsidR="001B390D" w:rsidRPr="00A4048D" w:rsidRDefault="001B390D" w:rsidP="00AC29C3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A4048D">
        <w:rPr>
          <w:sz w:val="28"/>
          <w:szCs w:val="28"/>
        </w:rPr>
        <w:t>2. Порядок проведения оценки воздействия на окружающую среду устанавливается Правительством Российской Федерации.</w:t>
      </w:r>
    </w:p>
    <w:p w:rsidR="001B390D" w:rsidRPr="00A67F50" w:rsidRDefault="001B390D" w:rsidP="00AC29C3">
      <w:pPr>
        <w:pStyle w:val="1"/>
        <w:shd w:val="clear" w:color="auto" w:fill="auto"/>
        <w:tabs>
          <w:tab w:val="left" w:pos="1036"/>
        </w:tabs>
        <w:ind w:firstLine="709"/>
        <w:jc w:val="both"/>
        <w:rPr>
          <w:sz w:val="28"/>
          <w:szCs w:val="28"/>
        </w:rPr>
      </w:pPr>
      <w:r w:rsidRPr="00A4048D">
        <w:rPr>
          <w:sz w:val="28"/>
          <w:szCs w:val="28"/>
        </w:rPr>
        <w:t>3.</w:t>
      </w:r>
      <w:r w:rsidRPr="00A67F50">
        <w:rPr>
          <w:b/>
          <w:sz w:val="28"/>
          <w:szCs w:val="28"/>
        </w:rPr>
        <w:t> </w:t>
      </w:r>
      <w:r w:rsidRPr="00A67F50">
        <w:rPr>
          <w:sz w:val="28"/>
          <w:szCs w:val="28"/>
        </w:rPr>
        <w:t>Материалы оценки воздействия на окружающую среду в целях информирования общественности подлежат размещению в открытом доступе в информационно-телекоммуникационной сети «Интернет» заказчиком и (или) исполнителем работ по оценке воздействия на</w:t>
      </w:r>
      <w:r>
        <w:rPr>
          <w:sz w:val="28"/>
          <w:szCs w:val="28"/>
        </w:rPr>
        <w:t> </w:t>
      </w:r>
      <w:r w:rsidRPr="00A67F50">
        <w:rPr>
          <w:sz w:val="28"/>
          <w:szCs w:val="28"/>
        </w:rPr>
        <w:t>окружающую среду планируемой хозяйственной и иной деятельности в</w:t>
      </w:r>
      <w:r>
        <w:rPr>
          <w:sz w:val="28"/>
          <w:szCs w:val="28"/>
        </w:rPr>
        <w:t> </w:t>
      </w:r>
      <w:r w:rsidRPr="00A67F50">
        <w:rPr>
          <w:sz w:val="28"/>
          <w:szCs w:val="28"/>
        </w:rPr>
        <w:t>соответствии с порядком проведения оценки воздействия на</w:t>
      </w:r>
      <w:r>
        <w:rPr>
          <w:sz w:val="28"/>
          <w:szCs w:val="28"/>
        </w:rPr>
        <w:t> </w:t>
      </w:r>
      <w:r w:rsidRPr="00A67F50">
        <w:rPr>
          <w:sz w:val="28"/>
          <w:szCs w:val="28"/>
        </w:rPr>
        <w:t>окружающую среду.</w:t>
      </w:r>
    </w:p>
    <w:p w:rsidR="001B390D" w:rsidRPr="00A4048D" w:rsidRDefault="001B390D" w:rsidP="00AC29C3">
      <w:pPr>
        <w:pStyle w:val="1"/>
        <w:shd w:val="clear" w:color="auto" w:fill="auto"/>
        <w:tabs>
          <w:tab w:val="left" w:pos="1036"/>
        </w:tabs>
        <w:ind w:firstLine="709"/>
        <w:jc w:val="both"/>
        <w:rPr>
          <w:sz w:val="28"/>
          <w:szCs w:val="28"/>
        </w:rPr>
      </w:pPr>
      <w:r w:rsidRPr="00A4048D">
        <w:rPr>
          <w:sz w:val="28"/>
          <w:szCs w:val="28"/>
        </w:rPr>
        <w:t>4. Общественные обсуждения проводятся в соответствии с порядком проведения оценки воздействия на окружающую среду органами местного самоуправления муниципального района, муниципального округа, городского округа в отношении планируемой хозяйственной и иной деятельности на территории соответствующего муниципального района, муниципального округа, городского округа или органами государственной власти субъектов Российской Федерации в случаях, если планируемая деятельность будет осуществляться в пределах внутренних морских вод, территориального моря, исключительной экономической зоны, континентального шельфа Российской Федерации, а также если осуществление хозяйственной и иной деятельности планируется на</w:t>
      </w:r>
      <w:r>
        <w:rPr>
          <w:sz w:val="28"/>
          <w:szCs w:val="28"/>
        </w:rPr>
        <w:t> </w:t>
      </w:r>
      <w:r w:rsidRPr="00A4048D">
        <w:rPr>
          <w:sz w:val="28"/>
          <w:szCs w:val="28"/>
        </w:rPr>
        <w:t>территориях двух и более муниципальных районов, муниципальных округов, городских округов.</w:t>
      </w:r>
    </w:p>
    <w:p w:rsidR="001B390D" w:rsidRPr="00A4048D" w:rsidRDefault="001B390D" w:rsidP="00AC29C3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A4048D">
        <w:rPr>
          <w:sz w:val="28"/>
          <w:szCs w:val="28"/>
        </w:rPr>
        <w:t>5. Общественные обсуждения с гражданами, общественными объединениями и другими негосударственными некоммерческими организациями, юридическими лицами проводятся с использованием средств дистанционного взаимодействия, в том числе федеральной государственной информационной системы «Единый портал государственных и муниципальных услуг (функций)», и (или) в очном формате по инициативе граждан, органа местного самоуправления и (или) органа государственной власти, ответственных за организацию и</w:t>
      </w:r>
      <w:r>
        <w:rPr>
          <w:sz w:val="28"/>
          <w:szCs w:val="28"/>
        </w:rPr>
        <w:t> </w:t>
      </w:r>
      <w:r w:rsidRPr="00A4048D">
        <w:rPr>
          <w:sz w:val="28"/>
          <w:szCs w:val="28"/>
        </w:rPr>
        <w:t>проведение общественных обсуждений, в соответствии с порядком проведения оценки воздействия на окружающую среду.»;</w:t>
      </w:r>
    </w:p>
    <w:p w:rsidR="001B390D" w:rsidRPr="00A4048D" w:rsidRDefault="001B390D" w:rsidP="00AC29C3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A4048D">
        <w:rPr>
          <w:sz w:val="28"/>
          <w:szCs w:val="28"/>
        </w:rPr>
        <w:t>5) статью 33 изложить в следующей редакции:</w:t>
      </w:r>
    </w:p>
    <w:p w:rsidR="001B390D" w:rsidRPr="00A67F50" w:rsidRDefault="001B390D" w:rsidP="00AC29C3">
      <w:pPr>
        <w:pStyle w:val="1"/>
        <w:ind w:firstLine="709"/>
        <w:jc w:val="both"/>
        <w:rPr>
          <w:b/>
          <w:sz w:val="28"/>
          <w:szCs w:val="28"/>
        </w:rPr>
      </w:pPr>
      <w:r w:rsidRPr="00A4048D">
        <w:rPr>
          <w:sz w:val="28"/>
          <w:szCs w:val="28"/>
        </w:rPr>
        <w:t>«</w:t>
      </w:r>
      <w:r w:rsidRPr="000C0E3A">
        <w:rPr>
          <w:sz w:val="28"/>
          <w:szCs w:val="28"/>
        </w:rPr>
        <w:t>Статья 33.</w:t>
      </w:r>
      <w:r w:rsidRPr="00A67F50">
        <w:rPr>
          <w:b/>
          <w:sz w:val="28"/>
          <w:szCs w:val="28"/>
        </w:rPr>
        <w:t xml:space="preserve"> Экологическая экспертиза</w:t>
      </w:r>
    </w:p>
    <w:p w:rsidR="001B390D" w:rsidRPr="00A4048D" w:rsidRDefault="001B390D" w:rsidP="00AC29C3">
      <w:pPr>
        <w:pStyle w:val="1"/>
        <w:ind w:firstLine="709"/>
        <w:jc w:val="both"/>
        <w:rPr>
          <w:sz w:val="28"/>
          <w:szCs w:val="28"/>
        </w:rPr>
      </w:pPr>
      <w:r w:rsidRPr="00A4048D">
        <w:rPr>
          <w:sz w:val="28"/>
          <w:szCs w:val="28"/>
        </w:rPr>
        <w:t>1. Экологическая экспертиза проводится в целях установления соответствия документов и (или) документации, обосновывающих планируемую в связи с реализацией объекта экологической экспертизы хозяйственную и иную деятельность, требованиям в области охраны окружающей среды в целях предотвращения негативного воздействия такой деятельности на окружающую среду.</w:t>
      </w:r>
    </w:p>
    <w:p w:rsidR="001B390D" w:rsidRPr="00A4048D" w:rsidRDefault="001B390D" w:rsidP="00AC29C3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A4048D">
        <w:rPr>
          <w:sz w:val="28"/>
          <w:szCs w:val="28"/>
        </w:rPr>
        <w:t>2. Экологическая экспертиза проводится в соответствии с</w:t>
      </w:r>
      <w:r>
        <w:rPr>
          <w:sz w:val="28"/>
          <w:szCs w:val="28"/>
        </w:rPr>
        <w:t> </w:t>
      </w:r>
      <w:r w:rsidRPr="00A4048D">
        <w:rPr>
          <w:sz w:val="28"/>
          <w:szCs w:val="28"/>
        </w:rPr>
        <w:t>Федеральным законом от 23 ноября 1995 года № 174-ФЗ «Об экологической экспертизе».».</w:t>
      </w:r>
      <w:bookmarkStart w:id="8" w:name="bookmark26"/>
      <w:bookmarkStart w:id="9" w:name="bookmark27"/>
    </w:p>
    <w:p w:rsidR="001B390D" w:rsidRPr="00A67F50" w:rsidRDefault="001B390D" w:rsidP="00AC29C3">
      <w:pPr>
        <w:pStyle w:val="1"/>
        <w:shd w:val="clear" w:color="auto" w:fill="auto"/>
        <w:ind w:firstLine="709"/>
        <w:jc w:val="both"/>
        <w:rPr>
          <w:b/>
          <w:sz w:val="28"/>
          <w:szCs w:val="28"/>
        </w:rPr>
      </w:pPr>
      <w:r w:rsidRPr="00A67F50">
        <w:rPr>
          <w:b/>
          <w:sz w:val="28"/>
          <w:szCs w:val="28"/>
        </w:rPr>
        <w:t>Статья 4</w:t>
      </w:r>
    </w:p>
    <w:p w:rsidR="001B390D" w:rsidRPr="00A4048D" w:rsidRDefault="001B390D" w:rsidP="00AC29C3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A4048D">
        <w:rPr>
          <w:sz w:val="28"/>
          <w:szCs w:val="28"/>
        </w:rPr>
        <w:t xml:space="preserve">Внести в Федеральный закон от 6 октября 2003 года № 131-ФЗ </w:t>
      </w:r>
      <w:r w:rsidRPr="00A4048D">
        <w:rPr>
          <w:sz w:val="28"/>
          <w:szCs w:val="28"/>
        </w:rPr>
        <w:br/>
        <w:t xml:space="preserve">«Об общих принципах организации местного самоуправления </w:t>
      </w:r>
      <w:r w:rsidRPr="00A4048D">
        <w:rPr>
          <w:sz w:val="28"/>
          <w:szCs w:val="28"/>
        </w:rPr>
        <w:br/>
        <w:t>в Российской Федерации» (Собрание законодательства Российской Федерации, 2003, № 40, ст. 3822; 2005, № 1, ст. 17, 25; 2006, № 1, ст. 10; № 23, ст. 2380; № 30, ст. 3296; № 31, ст. 3452; № 43, ст.  4412; № 50, ст. 5279; 2007, № 1, ст. 21; № 21, ст. 2455; № 25, ст. 2977; № 43, ст. 5084; № 46, ст. 5553; 2008, № 48, ст. 5517; № 52, ст. 6236; 2009, № 48, ст. 5733; № 52, ст. 6441; 2010, № 15, ст. 1736; № 49, ст. 6409; 2011, № 17, ст. 2310; № 29, ст. 4283; № 30, ст. 4572, 4590, 4591, 4594, 4595; № 48, ст. 6730; № 49, ст. 7015, 7039; 2012, № 26, ст. 3444, 3446; № 50, ст. 6967; 2013,  № 14, ст. 1663; № 19, ст. 2325; № 27, ст. 3477; № 43, ст. 5454; № 48, ст. 6165; № 52, ст. 6981, 7008; 2014, № 14, ст. 1562; № 22, ст. 2770; № 26, ст. 3371; № 30, ст. 4235; № 42, ст. 5615; № 43, ст. 5799; № 52, ст. 7558; 2015, № 1, ст. 11, 52; № 27, ст. 3995; 2017, № 1, ст. 6; № 31, ст. 4828; 2018, № 1, ст. 27, 47, 87; № 7, ст. 975; № 32, ст. 5133; 2019, № 6, ст. 461; № 18, ст. 2211; № 31, ст. 4442; 2020, № 52, ст. 8591, 8600; 2021, № 1, ст. 57; № 24, ст. 4188; № 27, ст. 5132; 2022, № 1, ст. 61; 2023,  № 32, ст. 6181, 6201; № 45, ст.</w:t>
      </w:r>
      <w:r>
        <w:rPr>
          <w:sz w:val="28"/>
          <w:szCs w:val="28"/>
        </w:rPr>
        <w:t> </w:t>
      </w:r>
      <w:r w:rsidRPr="00A4048D">
        <w:rPr>
          <w:sz w:val="28"/>
          <w:szCs w:val="28"/>
        </w:rPr>
        <w:t>7988) следующие изменения:</w:t>
      </w:r>
    </w:p>
    <w:p w:rsidR="001B390D" w:rsidRPr="00A4048D" w:rsidRDefault="001B390D" w:rsidP="00F90816">
      <w:pPr>
        <w:pStyle w:val="1"/>
        <w:shd w:val="clear" w:color="auto" w:fill="auto"/>
        <w:tabs>
          <w:tab w:val="left" w:pos="1082"/>
        </w:tabs>
        <w:ind w:firstLine="709"/>
        <w:jc w:val="both"/>
        <w:rPr>
          <w:sz w:val="28"/>
          <w:szCs w:val="28"/>
        </w:rPr>
      </w:pPr>
      <w:r w:rsidRPr="00A4048D">
        <w:rPr>
          <w:sz w:val="28"/>
          <w:szCs w:val="28"/>
        </w:rPr>
        <w:t>1) пункт 9 части 1 статьи 15 дополнить словами «,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соответствующего муниципального района»;</w:t>
      </w:r>
    </w:p>
    <w:p w:rsidR="001B390D" w:rsidRPr="00A4048D" w:rsidRDefault="001B390D" w:rsidP="00F90816">
      <w:pPr>
        <w:pStyle w:val="1"/>
        <w:shd w:val="clear" w:color="auto" w:fill="auto"/>
        <w:tabs>
          <w:tab w:val="left" w:pos="1082"/>
        </w:tabs>
        <w:ind w:firstLine="709"/>
        <w:jc w:val="both"/>
        <w:rPr>
          <w:sz w:val="28"/>
          <w:szCs w:val="28"/>
        </w:rPr>
      </w:pPr>
      <w:r w:rsidRPr="00A4048D">
        <w:rPr>
          <w:sz w:val="28"/>
          <w:szCs w:val="28"/>
        </w:rPr>
        <w:t>2) пункт 11 части 1 статьи 16 дополнить словами «,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соответствующего муниципального, городского округа».</w:t>
      </w:r>
    </w:p>
    <w:p w:rsidR="001B390D" w:rsidRPr="00A67F50" w:rsidRDefault="001B390D" w:rsidP="00AC29C3">
      <w:pPr>
        <w:pStyle w:val="1"/>
        <w:tabs>
          <w:tab w:val="left" w:pos="1082"/>
        </w:tabs>
        <w:ind w:firstLine="709"/>
        <w:jc w:val="both"/>
        <w:rPr>
          <w:b/>
          <w:sz w:val="28"/>
          <w:szCs w:val="28"/>
        </w:rPr>
      </w:pPr>
      <w:r w:rsidRPr="00A67F50">
        <w:rPr>
          <w:b/>
          <w:sz w:val="28"/>
          <w:szCs w:val="28"/>
        </w:rPr>
        <w:t>Статья 5</w:t>
      </w:r>
    </w:p>
    <w:p w:rsidR="001B390D" w:rsidRPr="00A4048D" w:rsidRDefault="001B390D" w:rsidP="00AC29C3">
      <w:pPr>
        <w:pStyle w:val="3"/>
        <w:shd w:val="clear" w:color="auto" w:fill="auto"/>
        <w:spacing w:line="480" w:lineRule="auto"/>
        <w:ind w:firstLine="709"/>
        <w:jc w:val="both"/>
        <w:rPr>
          <w:b w:val="0"/>
          <w:sz w:val="28"/>
          <w:szCs w:val="28"/>
        </w:rPr>
      </w:pPr>
      <w:r w:rsidRPr="00A4048D">
        <w:rPr>
          <w:b w:val="0"/>
          <w:sz w:val="28"/>
          <w:szCs w:val="28"/>
        </w:rPr>
        <w:t>Пункт 4 части 4 статьи 2 Федерального закона от 21 декабря 2004 года № 172-ФЗ «О переводе земель или земельных участков из одной категории в другую» (Собрание законодательства Российской Федерации, 2004, № 52, ст. 5276) признать утратившим силу.</w:t>
      </w:r>
    </w:p>
    <w:p w:rsidR="001B390D" w:rsidRDefault="001B390D" w:rsidP="00AC29C3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6</w:t>
      </w:r>
    </w:p>
    <w:p w:rsidR="001B390D" w:rsidRPr="00A4048D" w:rsidRDefault="001B390D" w:rsidP="00AC29C3">
      <w:pPr>
        <w:pStyle w:val="1"/>
        <w:ind w:firstLine="709"/>
        <w:jc w:val="both"/>
        <w:rPr>
          <w:sz w:val="28"/>
          <w:szCs w:val="28"/>
        </w:rPr>
      </w:pPr>
      <w:r w:rsidRPr="00A4048D">
        <w:rPr>
          <w:sz w:val="28"/>
          <w:szCs w:val="28"/>
        </w:rPr>
        <w:t>В части 10 статьи 11 Федерального закона от 21 июля 2014 года № 219-ФЗ «О внесении изменений в Федеральный закон «Об охране окружающей среды» и отдельные законодательные акты Российской Федерации» (Собрание законодательства Российской Федерации, 2014, №</w:t>
      </w:r>
      <w:r>
        <w:rPr>
          <w:sz w:val="28"/>
          <w:szCs w:val="28"/>
        </w:rPr>
        <w:t> </w:t>
      </w:r>
      <w:r w:rsidRPr="00A4048D">
        <w:rPr>
          <w:sz w:val="28"/>
          <w:szCs w:val="28"/>
        </w:rPr>
        <w:t>30, ст. 4220; 2015, № 1, ст. 11; 2018, № 53, ст. 8422; 2019, № 30, ст. 4097; 2022, № 13, ст. 1960; 2023, № 32, ст. 6183) слова «подпункта 7</w:t>
      </w:r>
      <w:r w:rsidRPr="00A4048D">
        <w:rPr>
          <w:sz w:val="28"/>
          <w:szCs w:val="28"/>
          <w:vertAlign w:val="superscript"/>
        </w:rPr>
        <w:t>5</w:t>
      </w:r>
      <w:r w:rsidRPr="00A4048D">
        <w:rPr>
          <w:sz w:val="28"/>
          <w:szCs w:val="28"/>
        </w:rPr>
        <w:t>» заменить словами «подпункта 5 пункта 1».</w:t>
      </w:r>
    </w:p>
    <w:p w:rsidR="001B390D" w:rsidRPr="00A67F50" w:rsidRDefault="001B390D" w:rsidP="00AC29C3">
      <w:pPr>
        <w:pStyle w:val="3"/>
        <w:shd w:val="clear" w:color="auto" w:fill="auto"/>
        <w:spacing w:line="480" w:lineRule="auto"/>
        <w:ind w:firstLine="709"/>
        <w:jc w:val="both"/>
        <w:rPr>
          <w:sz w:val="28"/>
          <w:szCs w:val="28"/>
        </w:rPr>
      </w:pPr>
      <w:r w:rsidRPr="00A67F50">
        <w:rPr>
          <w:sz w:val="28"/>
          <w:szCs w:val="28"/>
        </w:rPr>
        <w:t xml:space="preserve">Статья </w:t>
      </w:r>
      <w:bookmarkEnd w:id="8"/>
      <w:bookmarkEnd w:id="9"/>
      <w:r>
        <w:rPr>
          <w:sz w:val="28"/>
          <w:szCs w:val="28"/>
        </w:rPr>
        <w:t>7</w:t>
      </w:r>
    </w:p>
    <w:p w:rsidR="001B390D" w:rsidRPr="00A4048D" w:rsidRDefault="001B390D" w:rsidP="00AC29C3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A4048D">
        <w:rPr>
          <w:sz w:val="28"/>
          <w:szCs w:val="28"/>
        </w:rPr>
        <w:t>Часть 1 статьи 44 Федерального закона от 21 декабря 2021 года № 414-ФЗ «Об общих принципах организации публичной власти в</w:t>
      </w:r>
      <w:r>
        <w:rPr>
          <w:sz w:val="28"/>
          <w:szCs w:val="28"/>
        </w:rPr>
        <w:t> </w:t>
      </w:r>
      <w:r w:rsidRPr="00A4048D">
        <w:rPr>
          <w:sz w:val="28"/>
          <w:szCs w:val="28"/>
        </w:rPr>
        <w:t>субъектах Российской Федерации» (Собрание законодательства Российской Федерации, 2021, № 52, ст. 8973; 2023, № 1, ст. 7; № 16, ст. 2766; № 25, ст. 4433, 4434;</w:t>
      </w:r>
      <w:r>
        <w:rPr>
          <w:sz w:val="28"/>
          <w:szCs w:val="28"/>
        </w:rPr>
        <w:t xml:space="preserve"> </w:t>
      </w:r>
      <w:r w:rsidRPr="00A4048D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A4048D">
        <w:rPr>
          <w:sz w:val="28"/>
          <w:szCs w:val="28"/>
        </w:rPr>
        <w:t xml:space="preserve">29, ст. 5343; № 31, ст. 5803; № 32, </w:t>
      </w:r>
      <w:r>
        <w:rPr>
          <w:sz w:val="28"/>
          <w:szCs w:val="28"/>
        </w:rPr>
        <w:br/>
      </w:r>
      <w:r w:rsidRPr="00A4048D">
        <w:rPr>
          <w:sz w:val="28"/>
          <w:szCs w:val="28"/>
        </w:rPr>
        <w:t>ст. 6150, 6151, 6152, 6170, 6181, 6201, 6207, 6217) дополнить пунктом 174 следующего содержания:</w:t>
      </w:r>
    </w:p>
    <w:p w:rsidR="001B390D" w:rsidRPr="00A4048D" w:rsidRDefault="001B390D" w:rsidP="00AC29C3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A4048D">
        <w:rPr>
          <w:sz w:val="28"/>
          <w:szCs w:val="28"/>
        </w:rPr>
        <w:t>«174) участия в обеспечении населения информацией о состоянии окружающей среды на территории субъекта Российской Федерации, в том числе организации и проведения совместно с юридическими лицами, индивидуальными предпринимателями, гражданами, планирующими осуществление хозяйственной и (или) иной деятельности, и органами местного самоуправления общественных обсуждений в случаях, если планируемая деятельность будет осуществляться в пределах внутренних морских вод, территориального моря, исключительной экономической зоны, континентального шельфа Российской Федерации, а также если осуществление хозяйственной и (или) иной деятельности планируется на</w:t>
      </w:r>
      <w:r>
        <w:rPr>
          <w:sz w:val="28"/>
          <w:szCs w:val="28"/>
        </w:rPr>
        <w:t> </w:t>
      </w:r>
      <w:r w:rsidRPr="00A4048D">
        <w:rPr>
          <w:sz w:val="28"/>
          <w:szCs w:val="28"/>
        </w:rPr>
        <w:t>территориях двух и более муниципальных районов, муниципальных городских округов.».</w:t>
      </w:r>
    </w:p>
    <w:p w:rsidR="001B390D" w:rsidRPr="006736C2" w:rsidRDefault="001B390D" w:rsidP="00AC29C3">
      <w:pPr>
        <w:pStyle w:val="1"/>
        <w:shd w:val="clear" w:color="auto" w:fill="auto"/>
        <w:ind w:firstLine="709"/>
        <w:jc w:val="both"/>
        <w:rPr>
          <w:b/>
          <w:sz w:val="28"/>
          <w:szCs w:val="28"/>
        </w:rPr>
      </w:pPr>
      <w:r w:rsidRPr="006736C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8</w:t>
      </w:r>
    </w:p>
    <w:p w:rsidR="001B390D" w:rsidRPr="00A4048D" w:rsidRDefault="001B390D" w:rsidP="00AC29C3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A4048D">
        <w:rPr>
          <w:sz w:val="28"/>
          <w:szCs w:val="28"/>
        </w:rPr>
        <w:t xml:space="preserve">Внести в Федеральный закон от 4 августа 2023 года № 469-ФЗ </w:t>
      </w:r>
      <w:r w:rsidRPr="00A4048D">
        <w:rPr>
          <w:sz w:val="28"/>
          <w:szCs w:val="28"/>
        </w:rPr>
        <w:br/>
        <w:t>«О внесении изменений в Федеральный закон «О природных лечебных ресурсах, лечебно-оздоровительных местностях и курортах», отдельные законодательные акты Российской Федерации и признании утратившими силу отдельных положений законодательных актов Российской Федерации» (Собрание законодательства Российской Федерации, 2023, №</w:t>
      </w:r>
      <w:r>
        <w:rPr>
          <w:sz w:val="28"/>
          <w:szCs w:val="28"/>
        </w:rPr>
        <w:t> </w:t>
      </w:r>
      <w:r w:rsidRPr="00A4048D">
        <w:rPr>
          <w:sz w:val="28"/>
          <w:szCs w:val="28"/>
        </w:rPr>
        <w:t>32, ст. 6201) следующие изменения:</w:t>
      </w:r>
    </w:p>
    <w:p w:rsidR="001B390D" w:rsidRPr="00A4048D" w:rsidRDefault="001B390D" w:rsidP="00AC29C3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A4048D">
        <w:rPr>
          <w:sz w:val="28"/>
          <w:szCs w:val="28"/>
        </w:rPr>
        <w:t>1) пункт 1 статьи 3 исключить;</w:t>
      </w:r>
    </w:p>
    <w:p w:rsidR="001B390D" w:rsidRPr="00A4048D" w:rsidRDefault="001B390D" w:rsidP="00AC29C3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A4048D">
        <w:rPr>
          <w:sz w:val="28"/>
          <w:szCs w:val="28"/>
        </w:rPr>
        <w:t>2) статью 18 дополнить частью 3 следующего содержания:</w:t>
      </w:r>
    </w:p>
    <w:p w:rsidR="001B390D" w:rsidRPr="00A4048D" w:rsidRDefault="001B390D" w:rsidP="00AC29C3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A4048D">
        <w:rPr>
          <w:sz w:val="28"/>
          <w:szCs w:val="28"/>
        </w:rPr>
        <w:t>«3. Пункт 1 статьи 6 вступает в силу с 1 января 2024 года.».</w:t>
      </w:r>
    </w:p>
    <w:bookmarkEnd w:id="4"/>
    <w:bookmarkEnd w:id="5"/>
    <w:p w:rsidR="001B390D" w:rsidRPr="002A3D29" w:rsidRDefault="001B390D" w:rsidP="00AC29C3">
      <w:pPr>
        <w:pStyle w:val="3"/>
        <w:shd w:val="clear" w:color="auto" w:fill="auto"/>
        <w:spacing w:line="480" w:lineRule="auto"/>
        <w:jc w:val="both"/>
        <w:rPr>
          <w:sz w:val="28"/>
          <w:szCs w:val="28"/>
        </w:rPr>
      </w:pPr>
      <w:r w:rsidRPr="00A67F50">
        <w:rPr>
          <w:sz w:val="28"/>
          <w:szCs w:val="28"/>
        </w:rPr>
        <w:t xml:space="preserve">Статья </w:t>
      </w:r>
      <w:r w:rsidRPr="002A3D29">
        <w:rPr>
          <w:sz w:val="28"/>
          <w:szCs w:val="28"/>
        </w:rPr>
        <w:t>9</w:t>
      </w:r>
    </w:p>
    <w:p w:rsidR="001B390D" w:rsidRPr="00A4048D" w:rsidRDefault="001B390D" w:rsidP="00AC29C3">
      <w:pPr>
        <w:pStyle w:val="1"/>
        <w:shd w:val="clear" w:color="auto" w:fill="auto"/>
        <w:tabs>
          <w:tab w:val="left" w:pos="1005"/>
        </w:tabs>
        <w:ind w:firstLine="709"/>
        <w:jc w:val="both"/>
        <w:rPr>
          <w:sz w:val="28"/>
          <w:szCs w:val="28"/>
        </w:rPr>
      </w:pPr>
      <w:r w:rsidRPr="00A4048D">
        <w:rPr>
          <w:sz w:val="28"/>
          <w:szCs w:val="28"/>
        </w:rPr>
        <w:t>1. Настоящий Федеральный закон вступает в силу с 1 сентября 2024</w:t>
      </w:r>
      <w:r w:rsidRPr="00A4048D">
        <w:rPr>
          <w:sz w:val="28"/>
          <w:szCs w:val="28"/>
          <w:lang w:val="en-US"/>
        </w:rPr>
        <w:t> </w:t>
      </w:r>
      <w:r w:rsidRPr="00A4048D">
        <w:rPr>
          <w:sz w:val="28"/>
          <w:szCs w:val="28"/>
        </w:rPr>
        <w:t>года, за исключением положений, для которых настоящей статьей установлены иные сроки вступления их в силу.</w:t>
      </w:r>
    </w:p>
    <w:p w:rsidR="001B390D" w:rsidRPr="00A4048D" w:rsidRDefault="001B390D" w:rsidP="00AC29C3">
      <w:pPr>
        <w:pStyle w:val="1"/>
        <w:shd w:val="clear" w:color="auto" w:fill="auto"/>
        <w:tabs>
          <w:tab w:val="left" w:pos="1005"/>
        </w:tabs>
        <w:ind w:firstLine="709"/>
        <w:jc w:val="both"/>
        <w:rPr>
          <w:sz w:val="28"/>
          <w:szCs w:val="28"/>
        </w:rPr>
      </w:pPr>
      <w:r w:rsidRPr="00A4048D">
        <w:rPr>
          <w:sz w:val="28"/>
          <w:szCs w:val="28"/>
        </w:rPr>
        <w:t>2. Стать</w:t>
      </w:r>
      <w:r>
        <w:rPr>
          <w:sz w:val="28"/>
          <w:szCs w:val="28"/>
        </w:rPr>
        <w:t>и</w:t>
      </w:r>
      <w:r w:rsidRPr="00A4048D">
        <w:rPr>
          <w:sz w:val="28"/>
          <w:szCs w:val="28"/>
        </w:rPr>
        <w:t xml:space="preserve"> 5 и 8 настоящего Федерального закона вступают в</w:t>
      </w:r>
      <w:r>
        <w:rPr>
          <w:sz w:val="28"/>
          <w:szCs w:val="28"/>
        </w:rPr>
        <w:t> </w:t>
      </w:r>
      <w:r w:rsidRPr="00A4048D">
        <w:rPr>
          <w:sz w:val="28"/>
          <w:szCs w:val="28"/>
        </w:rPr>
        <w:t>силу со дня официального опубликования</w:t>
      </w:r>
      <w:r>
        <w:rPr>
          <w:sz w:val="28"/>
          <w:szCs w:val="28"/>
        </w:rPr>
        <w:t xml:space="preserve"> </w:t>
      </w:r>
      <w:r w:rsidRPr="00A4048D">
        <w:rPr>
          <w:sz w:val="28"/>
          <w:szCs w:val="28"/>
        </w:rPr>
        <w:t>настоящего Федерального закона.</w:t>
      </w:r>
    </w:p>
    <w:p w:rsidR="001B390D" w:rsidRPr="00A4048D" w:rsidRDefault="001B390D" w:rsidP="00AC29C3">
      <w:pPr>
        <w:pStyle w:val="1"/>
        <w:shd w:val="clear" w:color="auto" w:fill="auto"/>
        <w:tabs>
          <w:tab w:val="left" w:pos="1005"/>
        </w:tabs>
        <w:ind w:firstLine="709"/>
        <w:jc w:val="both"/>
        <w:rPr>
          <w:sz w:val="28"/>
          <w:szCs w:val="28"/>
        </w:rPr>
      </w:pPr>
      <w:r w:rsidRPr="00A4048D">
        <w:rPr>
          <w:sz w:val="28"/>
          <w:szCs w:val="28"/>
        </w:rPr>
        <w:t>3. Пункты 1 и 4 статьи 3 настоящего Федерального закона вступают в силу с 1 марта 2025 года.</w:t>
      </w:r>
    </w:p>
    <w:p w:rsidR="001B390D" w:rsidRPr="00A4048D" w:rsidRDefault="001B390D" w:rsidP="00AC29C3">
      <w:pPr>
        <w:pStyle w:val="1"/>
        <w:shd w:val="clear" w:color="auto" w:fill="auto"/>
        <w:tabs>
          <w:tab w:val="left" w:pos="1005"/>
        </w:tabs>
        <w:ind w:firstLine="709"/>
        <w:jc w:val="both"/>
        <w:rPr>
          <w:sz w:val="28"/>
          <w:szCs w:val="28"/>
        </w:rPr>
      </w:pPr>
      <w:r w:rsidRPr="00A4048D">
        <w:rPr>
          <w:sz w:val="28"/>
          <w:szCs w:val="28"/>
        </w:rPr>
        <w:t>4. Положения подпункта 12 пункта 1 статьи 11 Федерального закона от 23 ноября 1995 года № 174-ФЗ «Об экологической экспертизе» (в</w:t>
      </w:r>
      <w:r>
        <w:rPr>
          <w:sz w:val="28"/>
          <w:szCs w:val="28"/>
        </w:rPr>
        <w:t> </w:t>
      </w:r>
      <w:r w:rsidRPr="00A4048D">
        <w:rPr>
          <w:sz w:val="28"/>
          <w:szCs w:val="28"/>
        </w:rPr>
        <w:t>редакции настоящего Федерального закона) применяются с 1 сентября 2025 года.</w:t>
      </w:r>
    </w:p>
    <w:p w:rsidR="001B390D" w:rsidRPr="00A4048D" w:rsidRDefault="001B390D" w:rsidP="00AC29C3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048D">
        <w:rPr>
          <w:rFonts w:ascii="Times New Roman" w:hAnsi="Times New Roman"/>
          <w:sz w:val="28"/>
          <w:szCs w:val="28"/>
        </w:rPr>
        <w:t xml:space="preserve">5. До 1 сентября 2025 года под объектами государственной экологической экспертизы, указанными в подпункте 12 пункта 1 статьи 11 Федерального закона от 23 ноября 1995 года № 174-ФЗ «Об экологической экспертизе» (в редакции настоящего Федерального закона), понимаются </w:t>
      </w:r>
      <w:r w:rsidRPr="00A4048D">
        <w:rPr>
          <w:rFonts w:ascii="Times New Roman" w:hAnsi="Times New Roman"/>
          <w:bCs/>
          <w:sz w:val="28"/>
          <w:szCs w:val="28"/>
        </w:rPr>
        <w:t>проекты технической документации на новые технику, технологию, использование которых может оказать воздействие на окружающую среду.</w:t>
      </w:r>
    </w:p>
    <w:p w:rsidR="001B390D" w:rsidRPr="00A4048D" w:rsidRDefault="001B390D" w:rsidP="00A34F3E">
      <w:pPr>
        <w:pStyle w:val="1"/>
        <w:shd w:val="clear" w:color="auto" w:fill="auto"/>
        <w:tabs>
          <w:tab w:val="left" w:pos="1005"/>
        </w:tabs>
        <w:ind w:firstLine="709"/>
        <w:jc w:val="both"/>
        <w:rPr>
          <w:sz w:val="28"/>
          <w:szCs w:val="28"/>
        </w:rPr>
      </w:pPr>
      <w:r w:rsidRPr="00A4048D">
        <w:rPr>
          <w:sz w:val="28"/>
          <w:szCs w:val="28"/>
        </w:rPr>
        <w:t>6. Положения подпункта 21 пункта 1 статьи 11 Федерального закона от 23 ноября 1995 года № 174-ФЗ «Об экологической экспертизе» (в</w:t>
      </w:r>
      <w:r>
        <w:rPr>
          <w:sz w:val="28"/>
          <w:szCs w:val="28"/>
        </w:rPr>
        <w:t> </w:t>
      </w:r>
      <w:r w:rsidRPr="00A4048D">
        <w:rPr>
          <w:sz w:val="28"/>
          <w:szCs w:val="28"/>
        </w:rPr>
        <w:t>редакции настоящего Федерального закона) применяются с 1 марта 2035 года.</w:t>
      </w:r>
    </w:p>
    <w:p w:rsidR="001B390D" w:rsidRPr="00A4048D" w:rsidRDefault="001B390D" w:rsidP="00AC29C3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048D">
        <w:rPr>
          <w:rFonts w:ascii="Times New Roman" w:hAnsi="Times New Roman"/>
          <w:bCs/>
          <w:sz w:val="28"/>
          <w:szCs w:val="28"/>
        </w:rPr>
        <w:t xml:space="preserve">7. До 1 марта 2035 года под объектами государственной экологической экспертизы, указанными в подпункте 21 </w:t>
      </w:r>
      <w:r w:rsidRPr="00A4048D">
        <w:rPr>
          <w:rFonts w:ascii="Times New Roman" w:hAnsi="Times New Roman"/>
          <w:sz w:val="28"/>
          <w:szCs w:val="28"/>
        </w:rPr>
        <w:t>пункта 1 статьи 11 Федерального закона от 23 ноября 1995 года № 174-ФЗ «Об экологической экспертизе» (в редакции настоящего Федерального закона)</w:t>
      </w:r>
      <w:r w:rsidRPr="00A4048D">
        <w:rPr>
          <w:rFonts w:ascii="Times New Roman" w:hAnsi="Times New Roman"/>
          <w:bCs/>
          <w:sz w:val="28"/>
          <w:szCs w:val="28"/>
        </w:rPr>
        <w:t xml:space="preserve">, понимаются планы мероприятий по предотвращению и ликвидации загрязнения окружающей среды в результате эксплуатации опасных производственных объектов I и II классов опасности, включенных в государственный реестр опасных производственных объектов на основании </w:t>
      </w:r>
      <w:hyperlink r:id="rId7" w:history="1">
        <w:r w:rsidRPr="00A4048D">
          <w:rPr>
            <w:rFonts w:ascii="Times New Roman" w:hAnsi="Times New Roman"/>
            <w:bCs/>
            <w:sz w:val="28"/>
            <w:szCs w:val="28"/>
          </w:rPr>
          <w:t>подпунктов «д»</w:t>
        </w:r>
      </w:hyperlink>
      <w:r w:rsidRPr="00A4048D">
        <w:rPr>
          <w:rFonts w:ascii="Times New Roman" w:hAnsi="Times New Roman"/>
          <w:bCs/>
          <w:sz w:val="28"/>
          <w:szCs w:val="28"/>
        </w:rPr>
        <w:t xml:space="preserve"> - «</w:t>
      </w:r>
      <w:hyperlink r:id="rId8" w:history="1">
        <w:r w:rsidRPr="00A4048D">
          <w:rPr>
            <w:rFonts w:ascii="Times New Roman" w:hAnsi="Times New Roman"/>
            <w:bCs/>
            <w:sz w:val="28"/>
            <w:szCs w:val="28"/>
          </w:rPr>
          <w:t>ж» пункта 1</w:t>
        </w:r>
      </w:hyperlink>
      <w:r w:rsidRPr="00A4048D">
        <w:rPr>
          <w:rFonts w:ascii="Times New Roman" w:hAnsi="Times New Roman"/>
          <w:bCs/>
          <w:sz w:val="28"/>
          <w:szCs w:val="28"/>
        </w:rPr>
        <w:t xml:space="preserve"> (за исключением горных выработок, буровых скважин и иных сооружений, связанных с пользованием недрами), </w:t>
      </w:r>
      <w:hyperlink r:id="rId9" w:history="1">
        <w:r w:rsidRPr="00A4048D">
          <w:rPr>
            <w:rFonts w:ascii="Times New Roman" w:hAnsi="Times New Roman"/>
            <w:bCs/>
            <w:sz w:val="28"/>
            <w:szCs w:val="28"/>
          </w:rPr>
          <w:t>пункта 5</w:t>
        </w:r>
      </w:hyperlink>
      <w:r w:rsidRPr="00A4048D">
        <w:rPr>
          <w:rFonts w:ascii="Times New Roman" w:hAnsi="Times New Roman"/>
          <w:bCs/>
          <w:sz w:val="28"/>
          <w:szCs w:val="28"/>
        </w:rPr>
        <w:t xml:space="preserve"> (в части шахт угольной промышленности) приложения 1 к Федеральному закону от 21 июля 1997 года № 116-ФЗ «О промышленной безопасности опасных производственных объектов», объектов размещения отходов I и II классов опасности.</w:t>
      </w:r>
    </w:p>
    <w:p w:rsidR="001B390D" w:rsidRPr="00BB2724" w:rsidRDefault="001B390D" w:rsidP="00AC29C3">
      <w:pPr>
        <w:pStyle w:val="a"/>
        <w:widowControl w:val="0"/>
        <w:spacing w:before="0" w:line="480" w:lineRule="auto"/>
        <w:contextualSpacing w:val="0"/>
        <w:rPr>
          <w:spacing w:val="-6"/>
        </w:rPr>
      </w:pPr>
      <w:r w:rsidRPr="00A4048D">
        <w:t>8. С 1 сентября 2025 года положения подпункта 12 пункта 1 статьи 11 Федерального закона от 23 ноября 1995 года № 174-ФЗ «Об</w:t>
      </w:r>
      <w:r>
        <w:t> </w:t>
      </w:r>
      <w:r w:rsidRPr="00A4048D">
        <w:t>экологической экспертизе» (в редакции настоящего Федерального закона) применяются в отношении проектов технической документации на</w:t>
      </w:r>
      <w:r>
        <w:t> </w:t>
      </w:r>
      <w:r w:rsidRPr="00A4048D">
        <w:t>технологии, внедрение которых на территории Российской Федерации планируется впервые после 1 сентября 2025 года, а также в случае, если после 1 сентября 2025 года в проект технической документации на</w:t>
      </w:r>
      <w:r>
        <w:t> </w:t>
      </w:r>
      <w:r w:rsidRPr="00A4048D">
        <w:t xml:space="preserve">технологию, предусмотренную указанным подпунктом, ранее получивший положительное заключение государственной экологической экспертизы, внесены изменения или реализация такой технологии осуществляется с отступлениями от проекта технической документации, получившего положительное заключение государственной экологической </w:t>
      </w:r>
      <w:r w:rsidRPr="00BB2724">
        <w:rPr>
          <w:spacing w:val="-6"/>
        </w:rPr>
        <w:t>экспертизы.</w:t>
      </w:r>
    </w:p>
    <w:p w:rsidR="001B390D" w:rsidRDefault="001B390D" w:rsidP="00AC29C3">
      <w:pPr>
        <w:pStyle w:val="a"/>
        <w:widowControl w:val="0"/>
        <w:spacing w:before="0" w:line="480" w:lineRule="auto"/>
        <w:contextualSpacing w:val="0"/>
      </w:pPr>
      <w:r w:rsidRPr="00BB2724">
        <w:rPr>
          <w:spacing w:val="-6"/>
        </w:rPr>
        <w:t>9. Положительные заключения государственной экологической экспертизы, утвержденные федеральным органом исполнительной власти в области экологической экспертизы до 1 сентября 2025 года, по проектам технической документации на новые технику, технологию, использование которых может оказать воздействие на окружающую среду, сведения о которых содержатся в реестре выданных заключений государственной экологической экспертизы, указанном в подпункте 2 пункта 14 статьи 14 Федерального закона от 23 ноября 1995 года № 174-ФЗ «Об экологической экспертизе» (в редакции настоящего Федерального закона), имеют юридическую силу, за исключением случаев внесения изменений в проект технической документации на технологию, предусмотренную настоящей частью, ранее получивший положительное заключение государственной экологической экспертизы, или реализации такой технологии с отступлениями от проекта технической документации, получившего положительное заключение государственной экологической экспертизы, повлекших за собой увеличение уровня воздействия на окружающую среду, определенного в ходе проведения оценки воздействия на окружающую среду при подготовке такого проекта технической документации, и (или) возникновение воздействия на окружающую среду, не выявленного в ходе проведения оценки воздействия на окружающую среду при подготовке такого проекта</w:t>
      </w:r>
      <w:bookmarkStart w:id="10" w:name="_GoBack"/>
      <w:bookmarkEnd w:id="10"/>
      <w:r w:rsidRPr="00A4048D">
        <w:t xml:space="preserve"> </w:t>
      </w:r>
      <w:r>
        <w:br/>
      </w:r>
      <w:r w:rsidRPr="00A4048D">
        <w:t>технической документации.</w:t>
      </w:r>
    </w:p>
    <w:p w:rsidR="001B390D" w:rsidRPr="00A4048D" w:rsidRDefault="001B390D" w:rsidP="00AC29C3">
      <w:pPr>
        <w:pStyle w:val="1"/>
        <w:ind w:firstLine="709"/>
        <w:jc w:val="both"/>
        <w:rPr>
          <w:sz w:val="28"/>
          <w:szCs w:val="28"/>
        </w:rPr>
      </w:pPr>
      <w:r w:rsidRPr="00A4048D">
        <w:rPr>
          <w:sz w:val="28"/>
          <w:szCs w:val="28"/>
        </w:rPr>
        <w:t>10. Особенности проведения государственной экологической экспертизы, в том числе повторной, проектной документации объектов, необходимых для создания инфраструктуры территорий опережающего развития, устанавливаются Федеральным законом от 29 декабря 2014 года № 473-ФЗ «О территориях опережающего развития в Российской Федерации».</w:t>
      </w:r>
    </w:p>
    <w:p w:rsidR="001B390D" w:rsidRPr="00A4048D" w:rsidRDefault="001B390D" w:rsidP="00AC29C3">
      <w:pPr>
        <w:widowControl w:val="0"/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48D">
        <w:rPr>
          <w:rFonts w:ascii="Times New Roman" w:hAnsi="Times New Roman"/>
          <w:sz w:val="28"/>
          <w:szCs w:val="28"/>
        </w:rPr>
        <w:t xml:space="preserve">11. Особенности проведения государственной экологической экспертизы, в том числе повторной, проектной документации объектов, находящихся на территории Калининградской области, устанавливаются Федеральным законом от 10 января 2006 года </w:t>
      </w:r>
      <w:r w:rsidRPr="00A4048D">
        <w:rPr>
          <w:rFonts w:ascii="Times New Roman" w:hAnsi="Times New Roman"/>
          <w:sz w:val="28"/>
          <w:szCs w:val="28"/>
        </w:rPr>
        <w:br/>
        <w:t>№ 16-ФЗ «Об Особой экономической зоне в Калининградской области и</w:t>
      </w:r>
      <w:r>
        <w:rPr>
          <w:rFonts w:ascii="Times New Roman" w:hAnsi="Times New Roman"/>
          <w:sz w:val="28"/>
          <w:szCs w:val="28"/>
        </w:rPr>
        <w:t> </w:t>
      </w:r>
      <w:r w:rsidRPr="00A4048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 </w:t>
      </w:r>
      <w:r w:rsidRPr="00A4048D">
        <w:rPr>
          <w:rFonts w:ascii="Times New Roman" w:hAnsi="Times New Roman"/>
          <w:sz w:val="28"/>
          <w:szCs w:val="28"/>
        </w:rPr>
        <w:t>внесении изменений в некоторые законодательные акты Российской Федерации».</w:t>
      </w:r>
    </w:p>
    <w:p w:rsidR="001B390D" w:rsidRPr="00DE70B8" w:rsidRDefault="001B390D" w:rsidP="00DC5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90D" w:rsidRPr="00A67F50" w:rsidRDefault="001B390D" w:rsidP="00DC5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43"/>
        <w:gridCol w:w="4643"/>
      </w:tblGrid>
      <w:tr w:rsidR="001B390D" w:rsidRPr="00A35833" w:rsidTr="00A17D87">
        <w:tc>
          <w:tcPr>
            <w:tcW w:w="4643" w:type="dxa"/>
          </w:tcPr>
          <w:p w:rsidR="001B390D" w:rsidRPr="00660092" w:rsidRDefault="001B390D" w:rsidP="00660092">
            <w:pPr>
              <w:widowControl w:val="0"/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60092">
              <w:rPr>
                <w:rFonts w:ascii="Times New Roman" w:hAnsi="Times New Roman"/>
                <w:spacing w:val="-1"/>
                <w:sz w:val="28"/>
                <w:szCs w:val="28"/>
              </w:rPr>
              <w:t>Президент</w:t>
            </w:r>
          </w:p>
          <w:p w:rsidR="001B390D" w:rsidRPr="00660092" w:rsidRDefault="001B390D" w:rsidP="0066009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60092">
              <w:rPr>
                <w:rFonts w:ascii="Times New Roman" w:hAnsi="Times New Roman"/>
                <w:spacing w:val="-2"/>
                <w:sz w:val="28"/>
                <w:szCs w:val="28"/>
              </w:rPr>
              <w:t>Российской Федерации</w:t>
            </w:r>
          </w:p>
        </w:tc>
        <w:tc>
          <w:tcPr>
            <w:tcW w:w="4643" w:type="dxa"/>
          </w:tcPr>
          <w:p w:rsidR="001B390D" w:rsidRPr="00660092" w:rsidRDefault="001B390D" w:rsidP="0066009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1B390D" w:rsidRPr="00660092" w:rsidRDefault="001B390D" w:rsidP="0066009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60092">
              <w:rPr>
                <w:rFonts w:ascii="Times New Roman" w:hAnsi="Times New Roman"/>
                <w:spacing w:val="-1"/>
                <w:sz w:val="28"/>
                <w:szCs w:val="28"/>
              </w:rPr>
              <w:t>В.Путин</w:t>
            </w:r>
          </w:p>
        </w:tc>
      </w:tr>
    </w:tbl>
    <w:p w:rsidR="001B390D" w:rsidRPr="00ED6659" w:rsidRDefault="001B390D" w:rsidP="00660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B390D" w:rsidRPr="00ED6659" w:rsidSect="002C4CF1">
      <w:headerReference w:type="default" r:id="rId10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90D" w:rsidRDefault="001B390D" w:rsidP="008533AC">
      <w:pPr>
        <w:spacing w:after="0" w:line="240" w:lineRule="auto"/>
      </w:pPr>
      <w:r>
        <w:separator/>
      </w:r>
    </w:p>
  </w:endnote>
  <w:endnote w:type="continuationSeparator" w:id="0">
    <w:p w:rsidR="001B390D" w:rsidRDefault="001B390D" w:rsidP="0085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90D" w:rsidRDefault="001B390D" w:rsidP="008533AC">
      <w:pPr>
        <w:spacing w:after="0" w:line="240" w:lineRule="auto"/>
      </w:pPr>
      <w:r>
        <w:separator/>
      </w:r>
    </w:p>
  </w:footnote>
  <w:footnote w:type="continuationSeparator" w:id="0">
    <w:p w:rsidR="001B390D" w:rsidRDefault="001B390D" w:rsidP="00853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90D" w:rsidRPr="008533AC" w:rsidRDefault="001B390D">
    <w:pPr>
      <w:pStyle w:val="Header"/>
      <w:jc w:val="center"/>
      <w:rPr>
        <w:rFonts w:ascii="Times New Roman" w:hAnsi="Times New Roman"/>
        <w:sz w:val="28"/>
        <w:szCs w:val="28"/>
      </w:rPr>
    </w:pPr>
    <w:r w:rsidRPr="008533AC">
      <w:rPr>
        <w:rFonts w:ascii="Times New Roman" w:hAnsi="Times New Roman"/>
        <w:sz w:val="28"/>
        <w:szCs w:val="28"/>
      </w:rPr>
      <w:fldChar w:fldCharType="begin"/>
    </w:r>
    <w:r w:rsidRPr="008533AC">
      <w:rPr>
        <w:rFonts w:ascii="Times New Roman" w:hAnsi="Times New Roman"/>
        <w:sz w:val="28"/>
        <w:szCs w:val="28"/>
      </w:rPr>
      <w:instrText>PAGE   \* MERGEFORMAT</w:instrText>
    </w:r>
    <w:r w:rsidRPr="008533AC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8533A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38B3"/>
    <w:multiLevelType w:val="multilevel"/>
    <w:tmpl w:val="F9A0F9BA"/>
    <w:lvl w:ilvl="0">
      <w:start w:val="1"/>
      <w:numFmt w:val="decimal"/>
      <w:suff w:val="space"/>
      <w:lvlText w:val="%1)"/>
      <w:lvlJc w:val="left"/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">
    <w:nsid w:val="32F81061"/>
    <w:multiLevelType w:val="multilevel"/>
    <w:tmpl w:val="E61093DA"/>
    <w:lvl w:ilvl="0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">
    <w:nsid w:val="52C35CC6"/>
    <w:multiLevelType w:val="hybridMultilevel"/>
    <w:tmpl w:val="E36A11E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9563F2"/>
    <w:multiLevelType w:val="multilevel"/>
    <w:tmpl w:val="D30E53F2"/>
    <w:lvl w:ilvl="0">
      <w:start w:val="1"/>
      <w:numFmt w:val="decimal"/>
      <w:suff w:val="space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4">
    <w:nsid w:val="647D5111"/>
    <w:multiLevelType w:val="multilevel"/>
    <w:tmpl w:val="272AD488"/>
    <w:lvl w:ilvl="0">
      <w:start w:val="1"/>
      <w:numFmt w:val="decimal"/>
      <w:suff w:val="space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794"/>
    <w:rsid w:val="000028E8"/>
    <w:rsid w:val="000032AC"/>
    <w:rsid w:val="000035A0"/>
    <w:rsid w:val="0000423B"/>
    <w:rsid w:val="00005E8C"/>
    <w:rsid w:val="000102D5"/>
    <w:rsid w:val="00011EC8"/>
    <w:rsid w:val="00013BEA"/>
    <w:rsid w:val="00014DB6"/>
    <w:rsid w:val="0001578D"/>
    <w:rsid w:val="00015CFC"/>
    <w:rsid w:val="00017663"/>
    <w:rsid w:val="00020813"/>
    <w:rsid w:val="000314F4"/>
    <w:rsid w:val="000319D7"/>
    <w:rsid w:val="00032636"/>
    <w:rsid w:val="00033007"/>
    <w:rsid w:val="00035A9C"/>
    <w:rsid w:val="0004010D"/>
    <w:rsid w:val="000410B0"/>
    <w:rsid w:val="00042E6D"/>
    <w:rsid w:val="0004368B"/>
    <w:rsid w:val="00053763"/>
    <w:rsid w:val="000545D5"/>
    <w:rsid w:val="0005574D"/>
    <w:rsid w:val="00066796"/>
    <w:rsid w:val="000674BB"/>
    <w:rsid w:val="0007102C"/>
    <w:rsid w:val="0007115D"/>
    <w:rsid w:val="000711C9"/>
    <w:rsid w:val="00072117"/>
    <w:rsid w:val="000723A7"/>
    <w:rsid w:val="00075458"/>
    <w:rsid w:val="0008033F"/>
    <w:rsid w:val="00080A36"/>
    <w:rsid w:val="000811A1"/>
    <w:rsid w:val="000814BA"/>
    <w:rsid w:val="00091F1E"/>
    <w:rsid w:val="000A0D9D"/>
    <w:rsid w:val="000A3459"/>
    <w:rsid w:val="000A39A5"/>
    <w:rsid w:val="000A507D"/>
    <w:rsid w:val="000B03C6"/>
    <w:rsid w:val="000B24B3"/>
    <w:rsid w:val="000B3DD2"/>
    <w:rsid w:val="000B414C"/>
    <w:rsid w:val="000B7D1B"/>
    <w:rsid w:val="000C03C9"/>
    <w:rsid w:val="000C0C77"/>
    <w:rsid w:val="000C0E3A"/>
    <w:rsid w:val="000C2A5C"/>
    <w:rsid w:val="000C4A97"/>
    <w:rsid w:val="000C5788"/>
    <w:rsid w:val="000C5D45"/>
    <w:rsid w:val="000D499D"/>
    <w:rsid w:val="000D6CC2"/>
    <w:rsid w:val="000D7DAA"/>
    <w:rsid w:val="000E1B4C"/>
    <w:rsid w:val="000E1D4C"/>
    <w:rsid w:val="000E27A4"/>
    <w:rsid w:val="000E3BD9"/>
    <w:rsid w:val="000F113C"/>
    <w:rsid w:val="000F253E"/>
    <w:rsid w:val="000F3AC2"/>
    <w:rsid w:val="000F3F85"/>
    <w:rsid w:val="000F53DA"/>
    <w:rsid w:val="000F56CF"/>
    <w:rsid w:val="000F6B6F"/>
    <w:rsid w:val="000F6EB1"/>
    <w:rsid w:val="00103E40"/>
    <w:rsid w:val="001051FC"/>
    <w:rsid w:val="001055A7"/>
    <w:rsid w:val="00105618"/>
    <w:rsid w:val="001069D1"/>
    <w:rsid w:val="00106D8B"/>
    <w:rsid w:val="0011390F"/>
    <w:rsid w:val="001141C9"/>
    <w:rsid w:val="0011733A"/>
    <w:rsid w:val="00117955"/>
    <w:rsid w:val="001237D8"/>
    <w:rsid w:val="001328A7"/>
    <w:rsid w:val="00132914"/>
    <w:rsid w:val="00133998"/>
    <w:rsid w:val="0013690F"/>
    <w:rsid w:val="0013713E"/>
    <w:rsid w:val="00137500"/>
    <w:rsid w:val="001420F3"/>
    <w:rsid w:val="001432D8"/>
    <w:rsid w:val="001434A8"/>
    <w:rsid w:val="00143F81"/>
    <w:rsid w:val="00147124"/>
    <w:rsid w:val="00147F3B"/>
    <w:rsid w:val="0015349C"/>
    <w:rsid w:val="0016569F"/>
    <w:rsid w:val="00165745"/>
    <w:rsid w:val="00166C4C"/>
    <w:rsid w:val="00170562"/>
    <w:rsid w:val="0017132F"/>
    <w:rsid w:val="00172F93"/>
    <w:rsid w:val="00180340"/>
    <w:rsid w:val="00181F31"/>
    <w:rsid w:val="00182B6A"/>
    <w:rsid w:val="001919EF"/>
    <w:rsid w:val="00191DC1"/>
    <w:rsid w:val="001926F9"/>
    <w:rsid w:val="00196941"/>
    <w:rsid w:val="001A00B9"/>
    <w:rsid w:val="001A2252"/>
    <w:rsid w:val="001A4534"/>
    <w:rsid w:val="001A6778"/>
    <w:rsid w:val="001A760B"/>
    <w:rsid w:val="001B0698"/>
    <w:rsid w:val="001B390D"/>
    <w:rsid w:val="001B4D38"/>
    <w:rsid w:val="001B7B97"/>
    <w:rsid w:val="001C0BBE"/>
    <w:rsid w:val="001C1AD9"/>
    <w:rsid w:val="001C4D2A"/>
    <w:rsid w:val="001C552A"/>
    <w:rsid w:val="001C639F"/>
    <w:rsid w:val="001C71DE"/>
    <w:rsid w:val="001D0E76"/>
    <w:rsid w:val="001D1C04"/>
    <w:rsid w:val="001D3A41"/>
    <w:rsid w:val="001D3EF5"/>
    <w:rsid w:val="001D4287"/>
    <w:rsid w:val="001D6F4F"/>
    <w:rsid w:val="001E13F3"/>
    <w:rsid w:val="001E3DA4"/>
    <w:rsid w:val="001E540F"/>
    <w:rsid w:val="001E6175"/>
    <w:rsid w:val="001F18EB"/>
    <w:rsid w:val="00201947"/>
    <w:rsid w:val="00202CF8"/>
    <w:rsid w:val="002123F0"/>
    <w:rsid w:val="0021316D"/>
    <w:rsid w:val="00214624"/>
    <w:rsid w:val="00214CB5"/>
    <w:rsid w:val="0022056E"/>
    <w:rsid w:val="00223BA2"/>
    <w:rsid w:val="002254E4"/>
    <w:rsid w:val="00230D21"/>
    <w:rsid w:val="00231588"/>
    <w:rsid w:val="00232CC5"/>
    <w:rsid w:val="00232F74"/>
    <w:rsid w:val="00236409"/>
    <w:rsid w:val="002367ED"/>
    <w:rsid w:val="00236D1F"/>
    <w:rsid w:val="00242F80"/>
    <w:rsid w:val="002434DA"/>
    <w:rsid w:val="002448AE"/>
    <w:rsid w:val="002450D7"/>
    <w:rsid w:val="0024629F"/>
    <w:rsid w:val="0024703E"/>
    <w:rsid w:val="00247FA7"/>
    <w:rsid w:val="00250B9C"/>
    <w:rsid w:val="002510EA"/>
    <w:rsid w:val="00251C13"/>
    <w:rsid w:val="00254784"/>
    <w:rsid w:val="00254A3A"/>
    <w:rsid w:val="002560DE"/>
    <w:rsid w:val="00256E43"/>
    <w:rsid w:val="0026257A"/>
    <w:rsid w:val="00263F73"/>
    <w:rsid w:val="0027193A"/>
    <w:rsid w:val="00271A64"/>
    <w:rsid w:val="00273151"/>
    <w:rsid w:val="0027358A"/>
    <w:rsid w:val="00275A89"/>
    <w:rsid w:val="002822ED"/>
    <w:rsid w:val="00282693"/>
    <w:rsid w:val="0028583E"/>
    <w:rsid w:val="002860AF"/>
    <w:rsid w:val="00292E07"/>
    <w:rsid w:val="002A3D29"/>
    <w:rsid w:val="002A3E58"/>
    <w:rsid w:val="002A40C9"/>
    <w:rsid w:val="002A426E"/>
    <w:rsid w:val="002A4277"/>
    <w:rsid w:val="002A57F9"/>
    <w:rsid w:val="002A5B06"/>
    <w:rsid w:val="002B0BBC"/>
    <w:rsid w:val="002B1036"/>
    <w:rsid w:val="002B1DC4"/>
    <w:rsid w:val="002C0ADF"/>
    <w:rsid w:val="002C130D"/>
    <w:rsid w:val="002C46F6"/>
    <w:rsid w:val="002C4CF1"/>
    <w:rsid w:val="002C5C93"/>
    <w:rsid w:val="002C6A83"/>
    <w:rsid w:val="002D3394"/>
    <w:rsid w:val="002D36B9"/>
    <w:rsid w:val="002D374A"/>
    <w:rsid w:val="002E33EE"/>
    <w:rsid w:val="002E3AF1"/>
    <w:rsid w:val="002E4653"/>
    <w:rsid w:val="002E4D92"/>
    <w:rsid w:val="002E6C2B"/>
    <w:rsid w:val="002F4003"/>
    <w:rsid w:val="002F7C4A"/>
    <w:rsid w:val="00305621"/>
    <w:rsid w:val="003065A9"/>
    <w:rsid w:val="003107FD"/>
    <w:rsid w:val="00310CA7"/>
    <w:rsid w:val="00314FAD"/>
    <w:rsid w:val="00315327"/>
    <w:rsid w:val="00317176"/>
    <w:rsid w:val="00325642"/>
    <w:rsid w:val="00330FCF"/>
    <w:rsid w:val="00331A34"/>
    <w:rsid w:val="0033320D"/>
    <w:rsid w:val="0033421B"/>
    <w:rsid w:val="00335711"/>
    <w:rsid w:val="00335B12"/>
    <w:rsid w:val="00340024"/>
    <w:rsid w:val="00341305"/>
    <w:rsid w:val="00341F3F"/>
    <w:rsid w:val="00342273"/>
    <w:rsid w:val="0035111E"/>
    <w:rsid w:val="0035342F"/>
    <w:rsid w:val="00361808"/>
    <w:rsid w:val="003619D7"/>
    <w:rsid w:val="00361EBF"/>
    <w:rsid w:val="00362DDB"/>
    <w:rsid w:val="00362E84"/>
    <w:rsid w:val="003648BA"/>
    <w:rsid w:val="003706D4"/>
    <w:rsid w:val="0037730E"/>
    <w:rsid w:val="00377F94"/>
    <w:rsid w:val="00382FCD"/>
    <w:rsid w:val="003848F2"/>
    <w:rsid w:val="00385C4E"/>
    <w:rsid w:val="003864E5"/>
    <w:rsid w:val="00386A70"/>
    <w:rsid w:val="00393DAD"/>
    <w:rsid w:val="00395A5E"/>
    <w:rsid w:val="003977F2"/>
    <w:rsid w:val="00397849"/>
    <w:rsid w:val="003A0393"/>
    <w:rsid w:val="003A14CE"/>
    <w:rsid w:val="003A34BB"/>
    <w:rsid w:val="003A6E06"/>
    <w:rsid w:val="003A7929"/>
    <w:rsid w:val="003B476B"/>
    <w:rsid w:val="003B7D90"/>
    <w:rsid w:val="003C272A"/>
    <w:rsid w:val="003C387C"/>
    <w:rsid w:val="003C6717"/>
    <w:rsid w:val="003D080A"/>
    <w:rsid w:val="003D0D92"/>
    <w:rsid w:val="003D1473"/>
    <w:rsid w:val="003D15A2"/>
    <w:rsid w:val="003D1E14"/>
    <w:rsid w:val="003D22B0"/>
    <w:rsid w:val="003D3051"/>
    <w:rsid w:val="003D32C8"/>
    <w:rsid w:val="003D5711"/>
    <w:rsid w:val="003D5860"/>
    <w:rsid w:val="003D6B20"/>
    <w:rsid w:val="003D74C9"/>
    <w:rsid w:val="003E0316"/>
    <w:rsid w:val="003E06C7"/>
    <w:rsid w:val="003E1A82"/>
    <w:rsid w:val="003E3049"/>
    <w:rsid w:val="003E33F5"/>
    <w:rsid w:val="003E3DC2"/>
    <w:rsid w:val="003E694B"/>
    <w:rsid w:val="003F3A43"/>
    <w:rsid w:val="003F53A3"/>
    <w:rsid w:val="003F7EDE"/>
    <w:rsid w:val="0040301C"/>
    <w:rsid w:val="0040367E"/>
    <w:rsid w:val="004036D0"/>
    <w:rsid w:val="00403C46"/>
    <w:rsid w:val="0040528E"/>
    <w:rsid w:val="00405AE0"/>
    <w:rsid w:val="0041030C"/>
    <w:rsid w:val="0041216A"/>
    <w:rsid w:val="00422167"/>
    <w:rsid w:val="00426C9A"/>
    <w:rsid w:val="00426D51"/>
    <w:rsid w:val="00426F43"/>
    <w:rsid w:val="004272BC"/>
    <w:rsid w:val="00427A58"/>
    <w:rsid w:val="004330B9"/>
    <w:rsid w:val="00434A0B"/>
    <w:rsid w:val="00435B36"/>
    <w:rsid w:val="00435BE3"/>
    <w:rsid w:val="00440470"/>
    <w:rsid w:val="00442E92"/>
    <w:rsid w:val="00445F77"/>
    <w:rsid w:val="004516A8"/>
    <w:rsid w:val="004621D8"/>
    <w:rsid w:val="004624FB"/>
    <w:rsid w:val="004635D4"/>
    <w:rsid w:val="004670A3"/>
    <w:rsid w:val="004675B9"/>
    <w:rsid w:val="00473AD4"/>
    <w:rsid w:val="004749A3"/>
    <w:rsid w:val="00474F56"/>
    <w:rsid w:val="00475746"/>
    <w:rsid w:val="00477584"/>
    <w:rsid w:val="0047768C"/>
    <w:rsid w:val="00482943"/>
    <w:rsid w:val="004840C4"/>
    <w:rsid w:val="0048431F"/>
    <w:rsid w:val="00484459"/>
    <w:rsid w:val="004847AC"/>
    <w:rsid w:val="0048550B"/>
    <w:rsid w:val="00494AD1"/>
    <w:rsid w:val="00495FAE"/>
    <w:rsid w:val="004A0960"/>
    <w:rsid w:val="004A1133"/>
    <w:rsid w:val="004A1C0B"/>
    <w:rsid w:val="004B344B"/>
    <w:rsid w:val="004B45CD"/>
    <w:rsid w:val="004C0187"/>
    <w:rsid w:val="004C54A5"/>
    <w:rsid w:val="004C589E"/>
    <w:rsid w:val="004D3261"/>
    <w:rsid w:val="004D4F10"/>
    <w:rsid w:val="004D5721"/>
    <w:rsid w:val="004D6B57"/>
    <w:rsid w:val="004D6B66"/>
    <w:rsid w:val="004D7BAC"/>
    <w:rsid w:val="004E179B"/>
    <w:rsid w:val="004E2161"/>
    <w:rsid w:val="004E26B4"/>
    <w:rsid w:val="004E2A6E"/>
    <w:rsid w:val="004E3A4C"/>
    <w:rsid w:val="004E504D"/>
    <w:rsid w:val="004E5AF9"/>
    <w:rsid w:val="004E74A3"/>
    <w:rsid w:val="004E7ECE"/>
    <w:rsid w:val="004F1ED7"/>
    <w:rsid w:val="004F2E6B"/>
    <w:rsid w:val="004F695A"/>
    <w:rsid w:val="004F7FC9"/>
    <w:rsid w:val="00500A42"/>
    <w:rsid w:val="00501088"/>
    <w:rsid w:val="00501509"/>
    <w:rsid w:val="0050205A"/>
    <w:rsid w:val="00504491"/>
    <w:rsid w:val="00510782"/>
    <w:rsid w:val="005126DD"/>
    <w:rsid w:val="00512AD8"/>
    <w:rsid w:val="00512F3D"/>
    <w:rsid w:val="00513D53"/>
    <w:rsid w:val="005172B2"/>
    <w:rsid w:val="005202C3"/>
    <w:rsid w:val="00520894"/>
    <w:rsid w:val="00521A9D"/>
    <w:rsid w:val="0052657A"/>
    <w:rsid w:val="00527BAF"/>
    <w:rsid w:val="005304C8"/>
    <w:rsid w:val="00530C76"/>
    <w:rsid w:val="00531511"/>
    <w:rsid w:val="005317F0"/>
    <w:rsid w:val="005321C9"/>
    <w:rsid w:val="0053438F"/>
    <w:rsid w:val="00534C60"/>
    <w:rsid w:val="00536310"/>
    <w:rsid w:val="00540B59"/>
    <w:rsid w:val="005451E9"/>
    <w:rsid w:val="0054625E"/>
    <w:rsid w:val="00546560"/>
    <w:rsid w:val="00546A16"/>
    <w:rsid w:val="00547A80"/>
    <w:rsid w:val="00551922"/>
    <w:rsid w:val="005527FB"/>
    <w:rsid w:val="005568DE"/>
    <w:rsid w:val="0056008C"/>
    <w:rsid w:val="005647CE"/>
    <w:rsid w:val="005667A6"/>
    <w:rsid w:val="00566960"/>
    <w:rsid w:val="00566B91"/>
    <w:rsid w:val="00567487"/>
    <w:rsid w:val="00567E52"/>
    <w:rsid w:val="00572535"/>
    <w:rsid w:val="00572F0C"/>
    <w:rsid w:val="0057478A"/>
    <w:rsid w:val="00574A7F"/>
    <w:rsid w:val="0057536E"/>
    <w:rsid w:val="005772CA"/>
    <w:rsid w:val="00581B34"/>
    <w:rsid w:val="00583E71"/>
    <w:rsid w:val="0058534B"/>
    <w:rsid w:val="00587024"/>
    <w:rsid w:val="00590EBD"/>
    <w:rsid w:val="005A0C35"/>
    <w:rsid w:val="005A1A61"/>
    <w:rsid w:val="005A1E9F"/>
    <w:rsid w:val="005A2C4A"/>
    <w:rsid w:val="005A5717"/>
    <w:rsid w:val="005B0757"/>
    <w:rsid w:val="005B08F0"/>
    <w:rsid w:val="005B1CC6"/>
    <w:rsid w:val="005B49C8"/>
    <w:rsid w:val="005B5F7F"/>
    <w:rsid w:val="005B60A5"/>
    <w:rsid w:val="005C07EB"/>
    <w:rsid w:val="005C1262"/>
    <w:rsid w:val="005C229D"/>
    <w:rsid w:val="005C249C"/>
    <w:rsid w:val="005C3308"/>
    <w:rsid w:val="005C4FDC"/>
    <w:rsid w:val="005C5E47"/>
    <w:rsid w:val="005C62F0"/>
    <w:rsid w:val="005C65D6"/>
    <w:rsid w:val="005C74AD"/>
    <w:rsid w:val="005D232C"/>
    <w:rsid w:val="005D39D8"/>
    <w:rsid w:val="005E024B"/>
    <w:rsid w:val="005E2CC4"/>
    <w:rsid w:val="005E3986"/>
    <w:rsid w:val="005F2BCD"/>
    <w:rsid w:val="005F5490"/>
    <w:rsid w:val="00606007"/>
    <w:rsid w:val="00606C90"/>
    <w:rsid w:val="00610E98"/>
    <w:rsid w:val="00611400"/>
    <w:rsid w:val="0061209D"/>
    <w:rsid w:val="00614B90"/>
    <w:rsid w:val="006157B7"/>
    <w:rsid w:val="00622201"/>
    <w:rsid w:val="00623B23"/>
    <w:rsid w:val="006261AB"/>
    <w:rsid w:val="006270B0"/>
    <w:rsid w:val="0063054B"/>
    <w:rsid w:val="00632F09"/>
    <w:rsid w:val="0063300C"/>
    <w:rsid w:val="00635CCD"/>
    <w:rsid w:val="00637888"/>
    <w:rsid w:val="0064176E"/>
    <w:rsid w:val="00643C3C"/>
    <w:rsid w:val="00646A20"/>
    <w:rsid w:val="00647FD6"/>
    <w:rsid w:val="00650972"/>
    <w:rsid w:val="00651A06"/>
    <w:rsid w:val="00654D94"/>
    <w:rsid w:val="006554E3"/>
    <w:rsid w:val="00660092"/>
    <w:rsid w:val="00660743"/>
    <w:rsid w:val="00663F25"/>
    <w:rsid w:val="0066757A"/>
    <w:rsid w:val="006705F0"/>
    <w:rsid w:val="00671136"/>
    <w:rsid w:val="006727BA"/>
    <w:rsid w:val="006736C2"/>
    <w:rsid w:val="00675873"/>
    <w:rsid w:val="0067609D"/>
    <w:rsid w:val="00676316"/>
    <w:rsid w:val="00676E22"/>
    <w:rsid w:val="00680DCE"/>
    <w:rsid w:val="006820CD"/>
    <w:rsid w:val="006920E9"/>
    <w:rsid w:val="006927F9"/>
    <w:rsid w:val="00693DA8"/>
    <w:rsid w:val="00694549"/>
    <w:rsid w:val="00695764"/>
    <w:rsid w:val="0069767C"/>
    <w:rsid w:val="006A1454"/>
    <w:rsid w:val="006A4870"/>
    <w:rsid w:val="006A629F"/>
    <w:rsid w:val="006B14E7"/>
    <w:rsid w:val="006B43E2"/>
    <w:rsid w:val="006B6446"/>
    <w:rsid w:val="006C0865"/>
    <w:rsid w:val="006C0BE9"/>
    <w:rsid w:val="006C274E"/>
    <w:rsid w:val="006C2C6B"/>
    <w:rsid w:val="006C398A"/>
    <w:rsid w:val="006C3FE3"/>
    <w:rsid w:val="006C7ACA"/>
    <w:rsid w:val="006D0312"/>
    <w:rsid w:val="006D3818"/>
    <w:rsid w:val="006D478F"/>
    <w:rsid w:val="006D610A"/>
    <w:rsid w:val="006D7FD2"/>
    <w:rsid w:val="006E2295"/>
    <w:rsid w:val="006E514B"/>
    <w:rsid w:val="006E5C4D"/>
    <w:rsid w:val="006F4030"/>
    <w:rsid w:val="006F4208"/>
    <w:rsid w:val="006F52B2"/>
    <w:rsid w:val="006F5A21"/>
    <w:rsid w:val="00700941"/>
    <w:rsid w:val="007016EA"/>
    <w:rsid w:val="00704DCA"/>
    <w:rsid w:val="0071040D"/>
    <w:rsid w:val="007110E5"/>
    <w:rsid w:val="00711BA8"/>
    <w:rsid w:val="00713256"/>
    <w:rsid w:val="00714907"/>
    <w:rsid w:val="00716B83"/>
    <w:rsid w:val="00720495"/>
    <w:rsid w:val="00720A2B"/>
    <w:rsid w:val="0072165F"/>
    <w:rsid w:val="00721738"/>
    <w:rsid w:val="007222CE"/>
    <w:rsid w:val="00724A75"/>
    <w:rsid w:val="00727F39"/>
    <w:rsid w:val="007342EB"/>
    <w:rsid w:val="0073444A"/>
    <w:rsid w:val="007354E2"/>
    <w:rsid w:val="00736659"/>
    <w:rsid w:val="00736759"/>
    <w:rsid w:val="007418C8"/>
    <w:rsid w:val="007431DE"/>
    <w:rsid w:val="007466C8"/>
    <w:rsid w:val="0074673B"/>
    <w:rsid w:val="007515F9"/>
    <w:rsid w:val="007544C6"/>
    <w:rsid w:val="0075664B"/>
    <w:rsid w:val="0075767C"/>
    <w:rsid w:val="00757F17"/>
    <w:rsid w:val="00760E27"/>
    <w:rsid w:val="0076118C"/>
    <w:rsid w:val="0076224C"/>
    <w:rsid w:val="00762C14"/>
    <w:rsid w:val="007710EE"/>
    <w:rsid w:val="00771797"/>
    <w:rsid w:val="0077407C"/>
    <w:rsid w:val="007742AC"/>
    <w:rsid w:val="007744FB"/>
    <w:rsid w:val="0078237C"/>
    <w:rsid w:val="007829B3"/>
    <w:rsid w:val="00783421"/>
    <w:rsid w:val="00783D82"/>
    <w:rsid w:val="00784F18"/>
    <w:rsid w:val="00785DBB"/>
    <w:rsid w:val="007867B9"/>
    <w:rsid w:val="00786961"/>
    <w:rsid w:val="007908D9"/>
    <w:rsid w:val="00791EFC"/>
    <w:rsid w:val="00794B3F"/>
    <w:rsid w:val="00797F6F"/>
    <w:rsid w:val="007A0478"/>
    <w:rsid w:val="007A4A2B"/>
    <w:rsid w:val="007A57AE"/>
    <w:rsid w:val="007A5EC1"/>
    <w:rsid w:val="007A785E"/>
    <w:rsid w:val="007A7FB0"/>
    <w:rsid w:val="007B04AA"/>
    <w:rsid w:val="007B5D23"/>
    <w:rsid w:val="007C0F91"/>
    <w:rsid w:val="007C13BF"/>
    <w:rsid w:val="007C15A3"/>
    <w:rsid w:val="007C48C6"/>
    <w:rsid w:val="007C4BF2"/>
    <w:rsid w:val="007C5A30"/>
    <w:rsid w:val="007C726B"/>
    <w:rsid w:val="007D054A"/>
    <w:rsid w:val="007D1AF0"/>
    <w:rsid w:val="007D37D8"/>
    <w:rsid w:val="007E5117"/>
    <w:rsid w:val="007E554C"/>
    <w:rsid w:val="007E5DF8"/>
    <w:rsid w:val="007E6862"/>
    <w:rsid w:val="007F1295"/>
    <w:rsid w:val="007F20F9"/>
    <w:rsid w:val="007F273E"/>
    <w:rsid w:val="007F4EDC"/>
    <w:rsid w:val="00802478"/>
    <w:rsid w:val="00802ADA"/>
    <w:rsid w:val="0080320C"/>
    <w:rsid w:val="0080374E"/>
    <w:rsid w:val="00803800"/>
    <w:rsid w:val="00804BD4"/>
    <w:rsid w:val="0080740E"/>
    <w:rsid w:val="00807427"/>
    <w:rsid w:val="008106A1"/>
    <w:rsid w:val="008109B4"/>
    <w:rsid w:val="00810E88"/>
    <w:rsid w:val="0081334D"/>
    <w:rsid w:val="0081427C"/>
    <w:rsid w:val="00815817"/>
    <w:rsid w:val="00817371"/>
    <w:rsid w:val="0082195A"/>
    <w:rsid w:val="0082254D"/>
    <w:rsid w:val="008234F1"/>
    <w:rsid w:val="0082657D"/>
    <w:rsid w:val="00826F1D"/>
    <w:rsid w:val="00831659"/>
    <w:rsid w:val="00833D77"/>
    <w:rsid w:val="00835520"/>
    <w:rsid w:val="008361F9"/>
    <w:rsid w:val="008421E8"/>
    <w:rsid w:val="0084365A"/>
    <w:rsid w:val="008440A5"/>
    <w:rsid w:val="00844D7A"/>
    <w:rsid w:val="008463F3"/>
    <w:rsid w:val="008471D2"/>
    <w:rsid w:val="00847E08"/>
    <w:rsid w:val="00851002"/>
    <w:rsid w:val="008533AC"/>
    <w:rsid w:val="008534BE"/>
    <w:rsid w:val="0085450A"/>
    <w:rsid w:val="00854E74"/>
    <w:rsid w:val="00856557"/>
    <w:rsid w:val="00856DC5"/>
    <w:rsid w:val="008626EC"/>
    <w:rsid w:val="00863136"/>
    <w:rsid w:val="008631B9"/>
    <w:rsid w:val="00866999"/>
    <w:rsid w:val="00866D34"/>
    <w:rsid w:val="00877774"/>
    <w:rsid w:val="00877BE9"/>
    <w:rsid w:val="00884B5B"/>
    <w:rsid w:val="00885FA8"/>
    <w:rsid w:val="00890733"/>
    <w:rsid w:val="0089189A"/>
    <w:rsid w:val="00892B25"/>
    <w:rsid w:val="008939DC"/>
    <w:rsid w:val="00894F08"/>
    <w:rsid w:val="00897CAC"/>
    <w:rsid w:val="008A16F7"/>
    <w:rsid w:val="008A1CDE"/>
    <w:rsid w:val="008A2FAC"/>
    <w:rsid w:val="008A44BA"/>
    <w:rsid w:val="008B1E98"/>
    <w:rsid w:val="008B2BD4"/>
    <w:rsid w:val="008B2F07"/>
    <w:rsid w:val="008B4F76"/>
    <w:rsid w:val="008B5C0D"/>
    <w:rsid w:val="008B5FD6"/>
    <w:rsid w:val="008B66EC"/>
    <w:rsid w:val="008B72FA"/>
    <w:rsid w:val="008C057C"/>
    <w:rsid w:val="008C0960"/>
    <w:rsid w:val="008C0A6E"/>
    <w:rsid w:val="008C0EE9"/>
    <w:rsid w:val="008C3C64"/>
    <w:rsid w:val="008C409D"/>
    <w:rsid w:val="008C4C04"/>
    <w:rsid w:val="008C5C72"/>
    <w:rsid w:val="008C7931"/>
    <w:rsid w:val="008D3D15"/>
    <w:rsid w:val="008D56FA"/>
    <w:rsid w:val="008D6241"/>
    <w:rsid w:val="008E061E"/>
    <w:rsid w:val="008E275E"/>
    <w:rsid w:val="008E3625"/>
    <w:rsid w:val="008E3948"/>
    <w:rsid w:val="008E3C81"/>
    <w:rsid w:val="008F0B44"/>
    <w:rsid w:val="008F320C"/>
    <w:rsid w:val="008F526A"/>
    <w:rsid w:val="008F56C8"/>
    <w:rsid w:val="0090096B"/>
    <w:rsid w:val="00902805"/>
    <w:rsid w:val="00902E7D"/>
    <w:rsid w:val="00903C45"/>
    <w:rsid w:val="00904B85"/>
    <w:rsid w:val="0090554E"/>
    <w:rsid w:val="009055EB"/>
    <w:rsid w:val="00907274"/>
    <w:rsid w:val="00912CE5"/>
    <w:rsid w:val="009137DF"/>
    <w:rsid w:val="00914AB1"/>
    <w:rsid w:val="00915252"/>
    <w:rsid w:val="0091641B"/>
    <w:rsid w:val="00920419"/>
    <w:rsid w:val="009219B0"/>
    <w:rsid w:val="00921CC9"/>
    <w:rsid w:val="00924B04"/>
    <w:rsid w:val="00926A70"/>
    <w:rsid w:val="0093159B"/>
    <w:rsid w:val="00933DA5"/>
    <w:rsid w:val="00935B17"/>
    <w:rsid w:val="00935CFB"/>
    <w:rsid w:val="00935DA9"/>
    <w:rsid w:val="009361EA"/>
    <w:rsid w:val="00941310"/>
    <w:rsid w:val="0094320E"/>
    <w:rsid w:val="00945240"/>
    <w:rsid w:val="0094619B"/>
    <w:rsid w:val="0094635C"/>
    <w:rsid w:val="00946F61"/>
    <w:rsid w:val="00947665"/>
    <w:rsid w:val="009478F7"/>
    <w:rsid w:val="00951B9C"/>
    <w:rsid w:val="00951EF1"/>
    <w:rsid w:val="00957903"/>
    <w:rsid w:val="00957C7A"/>
    <w:rsid w:val="00960D71"/>
    <w:rsid w:val="00962DE0"/>
    <w:rsid w:val="00964C91"/>
    <w:rsid w:val="0096693C"/>
    <w:rsid w:val="00966D2D"/>
    <w:rsid w:val="00972A65"/>
    <w:rsid w:val="009731A7"/>
    <w:rsid w:val="00973BAA"/>
    <w:rsid w:val="0097458E"/>
    <w:rsid w:val="00974593"/>
    <w:rsid w:val="00974F90"/>
    <w:rsid w:val="00976A1E"/>
    <w:rsid w:val="009811A1"/>
    <w:rsid w:val="00984336"/>
    <w:rsid w:val="009858ED"/>
    <w:rsid w:val="0098708B"/>
    <w:rsid w:val="00987865"/>
    <w:rsid w:val="009A2418"/>
    <w:rsid w:val="009A4D44"/>
    <w:rsid w:val="009A51E7"/>
    <w:rsid w:val="009A6D87"/>
    <w:rsid w:val="009B32E1"/>
    <w:rsid w:val="009B43ED"/>
    <w:rsid w:val="009B62EF"/>
    <w:rsid w:val="009C03A4"/>
    <w:rsid w:val="009C5B09"/>
    <w:rsid w:val="009C6668"/>
    <w:rsid w:val="009C791A"/>
    <w:rsid w:val="009D00AE"/>
    <w:rsid w:val="009D196D"/>
    <w:rsid w:val="009D347C"/>
    <w:rsid w:val="009D4DAB"/>
    <w:rsid w:val="009D6008"/>
    <w:rsid w:val="009D6E07"/>
    <w:rsid w:val="009D6FDC"/>
    <w:rsid w:val="009E0691"/>
    <w:rsid w:val="009E2CEA"/>
    <w:rsid w:val="009F0ABC"/>
    <w:rsid w:val="009F2912"/>
    <w:rsid w:val="009F32DE"/>
    <w:rsid w:val="009F7BB5"/>
    <w:rsid w:val="00A01F4F"/>
    <w:rsid w:val="00A024EE"/>
    <w:rsid w:val="00A03D29"/>
    <w:rsid w:val="00A03E17"/>
    <w:rsid w:val="00A03FA6"/>
    <w:rsid w:val="00A041C4"/>
    <w:rsid w:val="00A10749"/>
    <w:rsid w:val="00A10C99"/>
    <w:rsid w:val="00A13F15"/>
    <w:rsid w:val="00A1767C"/>
    <w:rsid w:val="00A17D87"/>
    <w:rsid w:val="00A2128F"/>
    <w:rsid w:val="00A21300"/>
    <w:rsid w:val="00A25887"/>
    <w:rsid w:val="00A30A24"/>
    <w:rsid w:val="00A31987"/>
    <w:rsid w:val="00A32ABA"/>
    <w:rsid w:val="00A34F3E"/>
    <w:rsid w:val="00A35833"/>
    <w:rsid w:val="00A370C5"/>
    <w:rsid w:val="00A4048D"/>
    <w:rsid w:val="00A46019"/>
    <w:rsid w:val="00A516AC"/>
    <w:rsid w:val="00A5237D"/>
    <w:rsid w:val="00A52794"/>
    <w:rsid w:val="00A536AC"/>
    <w:rsid w:val="00A53901"/>
    <w:rsid w:val="00A55A9D"/>
    <w:rsid w:val="00A60AB7"/>
    <w:rsid w:val="00A61DF7"/>
    <w:rsid w:val="00A624E1"/>
    <w:rsid w:val="00A67F50"/>
    <w:rsid w:val="00A71904"/>
    <w:rsid w:val="00A72288"/>
    <w:rsid w:val="00A72D37"/>
    <w:rsid w:val="00A73374"/>
    <w:rsid w:val="00A814AA"/>
    <w:rsid w:val="00A81A40"/>
    <w:rsid w:val="00A82A2A"/>
    <w:rsid w:val="00A82E93"/>
    <w:rsid w:val="00A82E99"/>
    <w:rsid w:val="00A84138"/>
    <w:rsid w:val="00A844C2"/>
    <w:rsid w:val="00A84A43"/>
    <w:rsid w:val="00A85D1D"/>
    <w:rsid w:val="00A85FD9"/>
    <w:rsid w:val="00A86BAB"/>
    <w:rsid w:val="00A91C84"/>
    <w:rsid w:val="00A91EC3"/>
    <w:rsid w:val="00A93EAD"/>
    <w:rsid w:val="00AA3104"/>
    <w:rsid w:val="00AA7D9C"/>
    <w:rsid w:val="00AB0274"/>
    <w:rsid w:val="00AB0C2E"/>
    <w:rsid w:val="00AB44DF"/>
    <w:rsid w:val="00AB498D"/>
    <w:rsid w:val="00AB4FD4"/>
    <w:rsid w:val="00AC0AE2"/>
    <w:rsid w:val="00AC225B"/>
    <w:rsid w:val="00AC29C3"/>
    <w:rsid w:val="00AC3F82"/>
    <w:rsid w:val="00AC6C7F"/>
    <w:rsid w:val="00AC724E"/>
    <w:rsid w:val="00AD4175"/>
    <w:rsid w:val="00AD5BCE"/>
    <w:rsid w:val="00AE0DE4"/>
    <w:rsid w:val="00AE2178"/>
    <w:rsid w:val="00AE3772"/>
    <w:rsid w:val="00AE4C6E"/>
    <w:rsid w:val="00AE6025"/>
    <w:rsid w:val="00AE6E87"/>
    <w:rsid w:val="00AE75C9"/>
    <w:rsid w:val="00AF0F39"/>
    <w:rsid w:val="00AF3361"/>
    <w:rsid w:val="00AF53AA"/>
    <w:rsid w:val="00B0529F"/>
    <w:rsid w:val="00B05B02"/>
    <w:rsid w:val="00B05D23"/>
    <w:rsid w:val="00B163B7"/>
    <w:rsid w:val="00B20007"/>
    <w:rsid w:val="00B227BC"/>
    <w:rsid w:val="00B2477D"/>
    <w:rsid w:val="00B2661E"/>
    <w:rsid w:val="00B30EAD"/>
    <w:rsid w:val="00B31805"/>
    <w:rsid w:val="00B3349C"/>
    <w:rsid w:val="00B34094"/>
    <w:rsid w:val="00B34851"/>
    <w:rsid w:val="00B35ED7"/>
    <w:rsid w:val="00B42104"/>
    <w:rsid w:val="00B42C08"/>
    <w:rsid w:val="00B446B8"/>
    <w:rsid w:val="00B46D61"/>
    <w:rsid w:val="00B4735E"/>
    <w:rsid w:val="00B47DF3"/>
    <w:rsid w:val="00B5491E"/>
    <w:rsid w:val="00B5587D"/>
    <w:rsid w:val="00B5709F"/>
    <w:rsid w:val="00B6445A"/>
    <w:rsid w:val="00B6691D"/>
    <w:rsid w:val="00B708A9"/>
    <w:rsid w:val="00B72E09"/>
    <w:rsid w:val="00B7357F"/>
    <w:rsid w:val="00B74E1C"/>
    <w:rsid w:val="00B76EB2"/>
    <w:rsid w:val="00B8392C"/>
    <w:rsid w:val="00B857CD"/>
    <w:rsid w:val="00B926E0"/>
    <w:rsid w:val="00B93FF2"/>
    <w:rsid w:val="00B9442D"/>
    <w:rsid w:val="00B9531B"/>
    <w:rsid w:val="00B95B32"/>
    <w:rsid w:val="00B9637A"/>
    <w:rsid w:val="00BA2051"/>
    <w:rsid w:val="00BA619E"/>
    <w:rsid w:val="00BB0A83"/>
    <w:rsid w:val="00BB2724"/>
    <w:rsid w:val="00BC0B44"/>
    <w:rsid w:val="00BC0B9A"/>
    <w:rsid w:val="00BC2509"/>
    <w:rsid w:val="00BC3B91"/>
    <w:rsid w:val="00BC7DC1"/>
    <w:rsid w:val="00BD05BE"/>
    <w:rsid w:val="00BD1031"/>
    <w:rsid w:val="00BD260E"/>
    <w:rsid w:val="00BD339B"/>
    <w:rsid w:val="00BE107E"/>
    <w:rsid w:val="00BE3230"/>
    <w:rsid w:val="00BE3AB3"/>
    <w:rsid w:val="00BE5EEB"/>
    <w:rsid w:val="00BF1A72"/>
    <w:rsid w:val="00BF5CCC"/>
    <w:rsid w:val="00BF78E0"/>
    <w:rsid w:val="00C02463"/>
    <w:rsid w:val="00C104A9"/>
    <w:rsid w:val="00C13671"/>
    <w:rsid w:val="00C14E25"/>
    <w:rsid w:val="00C170F5"/>
    <w:rsid w:val="00C20DA0"/>
    <w:rsid w:val="00C2263E"/>
    <w:rsid w:val="00C22CC5"/>
    <w:rsid w:val="00C2425D"/>
    <w:rsid w:val="00C2506D"/>
    <w:rsid w:val="00C2549E"/>
    <w:rsid w:val="00C27D5B"/>
    <w:rsid w:val="00C304FE"/>
    <w:rsid w:val="00C335E5"/>
    <w:rsid w:val="00C422EE"/>
    <w:rsid w:val="00C47807"/>
    <w:rsid w:val="00C528B0"/>
    <w:rsid w:val="00C605E5"/>
    <w:rsid w:val="00C628BC"/>
    <w:rsid w:val="00C633D8"/>
    <w:rsid w:val="00C64101"/>
    <w:rsid w:val="00C649F2"/>
    <w:rsid w:val="00C71325"/>
    <w:rsid w:val="00C72163"/>
    <w:rsid w:val="00C774FA"/>
    <w:rsid w:val="00C842AB"/>
    <w:rsid w:val="00C8459C"/>
    <w:rsid w:val="00C86BBA"/>
    <w:rsid w:val="00C9021F"/>
    <w:rsid w:val="00C95552"/>
    <w:rsid w:val="00C97053"/>
    <w:rsid w:val="00C97312"/>
    <w:rsid w:val="00CA1C58"/>
    <w:rsid w:val="00CA30F9"/>
    <w:rsid w:val="00CA4D0C"/>
    <w:rsid w:val="00CA5896"/>
    <w:rsid w:val="00CA6C47"/>
    <w:rsid w:val="00CB24A4"/>
    <w:rsid w:val="00CB5D63"/>
    <w:rsid w:val="00CB6CA7"/>
    <w:rsid w:val="00CB6DDC"/>
    <w:rsid w:val="00CC04BE"/>
    <w:rsid w:val="00CC1FF5"/>
    <w:rsid w:val="00CC20A9"/>
    <w:rsid w:val="00CC3873"/>
    <w:rsid w:val="00CC3BE9"/>
    <w:rsid w:val="00CE5BC8"/>
    <w:rsid w:val="00CE619D"/>
    <w:rsid w:val="00CF2FEB"/>
    <w:rsid w:val="00CF6F2E"/>
    <w:rsid w:val="00CF7C87"/>
    <w:rsid w:val="00D003B1"/>
    <w:rsid w:val="00D010E4"/>
    <w:rsid w:val="00D0254C"/>
    <w:rsid w:val="00D03790"/>
    <w:rsid w:val="00D07859"/>
    <w:rsid w:val="00D07F0D"/>
    <w:rsid w:val="00D117AA"/>
    <w:rsid w:val="00D124C8"/>
    <w:rsid w:val="00D14669"/>
    <w:rsid w:val="00D15B32"/>
    <w:rsid w:val="00D1642D"/>
    <w:rsid w:val="00D169E0"/>
    <w:rsid w:val="00D17295"/>
    <w:rsid w:val="00D21D7E"/>
    <w:rsid w:val="00D23115"/>
    <w:rsid w:val="00D23E55"/>
    <w:rsid w:val="00D24364"/>
    <w:rsid w:val="00D263C4"/>
    <w:rsid w:val="00D26559"/>
    <w:rsid w:val="00D3430A"/>
    <w:rsid w:val="00D34E27"/>
    <w:rsid w:val="00D40C2A"/>
    <w:rsid w:val="00D52FCC"/>
    <w:rsid w:val="00D53256"/>
    <w:rsid w:val="00D54499"/>
    <w:rsid w:val="00D5543A"/>
    <w:rsid w:val="00D57EA8"/>
    <w:rsid w:val="00D60EB7"/>
    <w:rsid w:val="00D61D96"/>
    <w:rsid w:val="00D70F52"/>
    <w:rsid w:val="00D73366"/>
    <w:rsid w:val="00D74AD6"/>
    <w:rsid w:val="00D75DA8"/>
    <w:rsid w:val="00D76343"/>
    <w:rsid w:val="00D77F75"/>
    <w:rsid w:val="00D80810"/>
    <w:rsid w:val="00D81201"/>
    <w:rsid w:val="00D83491"/>
    <w:rsid w:val="00D83ADB"/>
    <w:rsid w:val="00D84DEF"/>
    <w:rsid w:val="00D9060E"/>
    <w:rsid w:val="00D90A08"/>
    <w:rsid w:val="00D91242"/>
    <w:rsid w:val="00D91E2A"/>
    <w:rsid w:val="00D94F5B"/>
    <w:rsid w:val="00D95E6C"/>
    <w:rsid w:val="00D9702A"/>
    <w:rsid w:val="00D97687"/>
    <w:rsid w:val="00DA7B05"/>
    <w:rsid w:val="00DB100F"/>
    <w:rsid w:val="00DB1321"/>
    <w:rsid w:val="00DB2215"/>
    <w:rsid w:val="00DB34A1"/>
    <w:rsid w:val="00DB3DAB"/>
    <w:rsid w:val="00DB54A1"/>
    <w:rsid w:val="00DB68CF"/>
    <w:rsid w:val="00DB6EBF"/>
    <w:rsid w:val="00DB7282"/>
    <w:rsid w:val="00DC28E0"/>
    <w:rsid w:val="00DC58B2"/>
    <w:rsid w:val="00DC5A8F"/>
    <w:rsid w:val="00DC7066"/>
    <w:rsid w:val="00DD26B1"/>
    <w:rsid w:val="00DD4C34"/>
    <w:rsid w:val="00DD5FFA"/>
    <w:rsid w:val="00DE5267"/>
    <w:rsid w:val="00DE70B8"/>
    <w:rsid w:val="00DF0A56"/>
    <w:rsid w:val="00DF1105"/>
    <w:rsid w:val="00DF3943"/>
    <w:rsid w:val="00DF46BF"/>
    <w:rsid w:val="00E02209"/>
    <w:rsid w:val="00E04826"/>
    <w:rsid w:val="00E130A5"/>
    <w:rsid w:val="00E13625"/>
    <w:rsid w:val="00E14C28"/>
    <w:rsid w:val="00E15088"/>
    <w:rsid w:val="00E203EA"/>
    <w:rsid w:val="00E22A4B"/>
    <w:rsid w:val="00E2360D"/>
    <w:rsid w:val="00E2543C"/>
    <w:rsid w:val="00E25CE9"/>
    <w:rsid w:val="00E26969"/>
    <w:rsid w:val="00E304B4"/>
    <w:rsid w:val="00E30775"/>
    <w:rsid w:val="00E30AFD"/>
    <w:rsid w:val="00E31714"/>
    <w:rsid w:val="00E35297"/>
    <w:rsid w:val="00E373E2"/>
    <w:rsid w:val="00E40734"/>
    <w:rsid w:val="00E40DD8"/>
    <w:rsid w:val="00E42734"/>
    <w:rsid w:val="00E42F39"/>
    <w:rsid w:val="00E432E8"/>
    <w:rsid w:val="00E444E3"/>
    <w:rsid w:val="00E45721"/>
    <w:rsid w:val="00E56695"/>
    <w:rsid w:val="00E60DAC"/>
    <w:rsid w:val="00E61BF9"/>
    <w:rsid w:val="00E637BF"/>
    <w:rsid w:val="00E648A9"/>
    <w:rsid w:val="00E660DB"/>
    <w:rsid w:val="00E671D3"/>
    <w:rsid w:val="00E70436"/>
    <w:rsid w:val="00E722FF"/>
    <w:rsid w:val="00E736BC"/>
    <w:rsid w:val="00E75806"/>
    <w:rsid w:val="00E75AA9"/>
    <w:rsid w:val="00E776B8"/>
    <w:rsid w:val="00E81364"/>
    <w:rsid w:val="00E817F7"/>
    <w:rsid w:val="00E81AA6"/>
    <w:rsid w:val="00E86A14"/>
    <w:rsid w:val="00E91DD8"/>
    <w:rsid w:val="00E92370"/>
    <w:rsid w:val="00E94C9E"/>
    <w:rsid w:val="00E971F4"/>
    <w:rsid w:val="00E9736F"/>
    <w:rsid w:val="00EA0B77"/>
    <w:rsid w:val="00EA3A5B"/>
    <w:rsid w:val="00EA5CA4"/>
    <w:rsid w:val="00EA6160"/>
    <w:rsid w:val="00EB126A"/>
    <w:rsid w:val="00EB258E"/>
    <w:rsid w:val="00EB2668"/>
    <w:rsid w:val="00EB41B4"/>
    <w:rsid w:val="00EB509A"/>
    <w:rsid w:val="00EB606F"/>
    <w:rsid w:val="00EB6EB8"/>
    <w:rsid w:val="00EB7876"/>
    <w:rsid w:val="00EB7F21"/>
    <w:rsid w:val="00EC2533"/>
    <w:rsid w:val="00EC3594"/>
    <w:rsid w:val="00EC7009"/>
    <w:rsid w:val="00EC720F"/>
    <w:rsid w:val="00ED139E"/>
    <w:rsid w:val="00ED5660"/>
    <w:rsid w:val="00ED6659"/>
    <w:rsid w:val="00ED74DB"/>
    <w:rsid w:val="00EE46DD"/>
    <w:rsid w:val="00EE677B"/>
    <w:rsid w:val="00EE7C17"/>
    <w:rsid w:val="00EF3E56"/>
    <w:rsid w:val="00EF4264"/>
    <w:rsid w:val="00EF5B6D"/>
    <w:rsid w:val="00F03AF7"/>
    <w:rsid w:val="00F056CE"/>
    <w:rsid w:val="00F06700"/>
    <w:rsid w:val="00F067DB"/>
    <w:rsid w:val="00F111AF"/>
    <w:rsid w:val="00F11819"/>
    <w:rsid w:val="00F11FD3"/>
    <w:rsid w:val="00F13F5E"/>
    <w:rsid w:val="00F148B6"/>
    <w:rsid w:val="00F15D3B"/>
    <w:rsid w:val="00F16340"/>
    <w:rsid w:val="00F173E5"/>
    <w:rsid w:val="00F22740"/>
    <w:rsid w:val="00F22B25"/>
    <w:rsid w:val="00F27CF5"/>
    <w:rsid w:val="00F27F6F"/>
    <w:rsid w:val="00F36D0F"/>
    <w:rsid w:val="00F41D03"/>
    <w:rsid w:val="00F41FB1"/>
    <w:rsid w:val="00F4405E"/>
    <w:rsid w:val="00F44419"/>
    <w:rsid w:val="00F45BB9"/>
    <w:rsid w:val="00F46217"/>
    <w:rsid w:val="00F506D0"/>
    <w:rsid w:val="00F52F73"/>
    <w:rsid w:val="00F540A5"/>
    <w:rsid w:val="00F55A1B"/>
    <w:rsid w:val="00F575EA"/>
    <w:rsid w:val="00F6037C"/>
    <w:rsid w:val="00F6332A"/>
    <w:rsid w:val="00F64F3A"/>
    <w:rsid w:val="00F6664A"/>
    <w:rsid w:val="00F677B8"/>
    <w:rsid w:val="00F8006C"/>
    <w:rsid w:val="00F83575"/>
    <w:rsid w:val="00F853EF"/>
    <w:rsid w:val="00F85BB7"/>
    <w:rsid w:val="00F90816"/>
    <w:rsid w:val="00F92194"/>
    <w:rsid w:val="00F9239C"/>
    <w:rsid w:val="00F975E7"/>
    <w:rsid w:val="00F97E0D"/>
    <w:rsid w:val="00F97FCD"/>
    <w:rsid w:val="00FA07B3"/>
    <w:rsid w:val="00FA25F4"/>
    <w:rsid w:val="00FA4CF2"/>
    <w:rsid w:val="00FA5E03"/>
    <w:rsid w:val="00FA5F54"/>
    <w:rsid w:val="00FA62A2"/>
    <w:rsid w:val="00FB2EE1"/>
    <w:rsid w:val="00FB32A2"/>
    <w:rsid w:val="00FB5072"/>
    <w:rsid w:val="00FB745B"/>
    <w:rsid w:val="00FB78BB"/>
    <w:rsid w:val="00FB7AB7"/>
    <w:rsid w:val="00FC1BBE"/>
    <w:rsid w:val="00FC3D70"/>
    <w:rsid w:val="00FD074D"/>
    <w:rsid w:val="00FD0A0E"/>
    <w:rsid w:val="00FD1FA6"/>
    <w:rsid w:val="00FD2350"/>
    <w:rsid w:val="00FD3A16"/>
    <w:rsid w:val="00FD3BFB"/>
    <w:rsid w:val="00FD6612"/>
    <w:rsid w:val="00FD6621"/>
    <w:rsid w:val="00FE0B4D"/>
    <w:rsid w:val="00FE13F8"/>
    <w:rsid w:val="00FE28A9"/>
    <w:rsid w:val="00FE6C0D"/>
    <w:rsid w:val="00FF13AC"/>
    <w:rsid w:val="00FF2AAD"/>
    <w:rsid w:val="00FF2BE6"/>
    <w:rsid w:val="00FF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F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k">
    <w:name w:val="blk"/>
    <w:basedOn w:val="DefaultParagraphFont"/>
    <w:uiPriority w:val="99"/>
    <w:rsid w:val="001A4534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1A453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1A4534"/>
  </w:style>
  <w:style w:type="character" w:styleId="CommentReference">
    <w:name w:val="annotation reference"/>
    <w:basedOn w:val="DefaultParagraphFont"/>
    <w:uiPriority w:val="99"/>
    <w:semiHidden/>
    <w:rsid w:val="004670A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670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670A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67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670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6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70A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B5D23"/>
    <w:rPr>
      <w:lang w:eastAsia="en-US"/>
    </w:rPr>
  </w:style>
  <w:style w:type="paragraph" w:customStyle="1" w:styleId="ConsPlusNormal">
    <w:name w:val="ConsPlusNormal"/>
    <w:uiPriority w:val="99"/>
    <w:rsid w:val="0033320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Header">
    <w:name w:val="header"/>
    <w:basedOn w:val="Normal"/>
    <w:link w:val="HeaderChar"/>
    <w:uiPriority w:val="99"/>
    <w:rsid w:val="00853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533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53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33AC"/>
    <w:rPr>
      <w:rFonts w:cs="Times New Roman"/>
    </w:rPr>
  </w:style>
  <w:style w:type="paragraph" w:customStyle="1" w:styleId="a">
    <w:name w:val="Шаблон Пояснительная записка ФЗ"/>
    <w:basedOn w:val="Normal"/>
    <w:uiPriority w:val="99"/>
    <w:rsid w:val="00ED6659"/>
    <w:pPr>
      <w:spacing w:before="480" w:after="0" w:line="360" w:lineRule="exact"/>
      <w:ind w:firstLine="709"/>
      <w:contextualSpacing/>
      <w:jc w:val="both"/>
    </w:pPr>
    <w:rPr>
      <w:rFonts w:ascii="Times New Roman" w:hAnsi="Times New Roman"/>
      <w:sz w:val="28"/>
      <w:szCs w:val="28"/>
    </w:rPr>
  </w:style>
  <w:style w:type="paragraph" w:customStyle="1" w:styleId="3">
    <w:name w:val="Заголовок №3"/>
    <w:basedOn w:val="Normal"/>
    <w:link w:val="30"/>
    <w:uiPriority w:val="99"/>
    <w:rsid w:val="00ED6659"/>
    <w:pPr>
      <w:widowControl w:val="0"/>
      <w:shd w:val="clear" w:color="auto" w:fill="FFFFFF"/>
      <w:spacing w:after="0" w:line="533" w:lineRule="auto"/>
      <w:ind w:firstLine="700"/>
      <w:outlineLvl w:val="2"/>
    </w:pPr>
    <w:rPr>
      <w:rFonts w:ascii="Times New Roman" w:hAnsi="Times New Roman"/>
      <w:b/>
      <w:sz w:val="26"/>
      <w:szCs w:val="20"/>
      <w:lang w:eastAsia="ru-RU"/>
    </w:rPr>
  </w:style>
  <w:style w:type="character" w:customStyle="1" w:styleId="30">
    <w:name w:val="Заголовок №3_"/>
    <w:link w:val="3"/>
    <w:uiPriority w:val="99"/>
    <w:locked/>
    <w:rsid w:val="00ED6659"/>
    <w:rPr>
      <w:rFonts w:ascii="Times New Roman" w:hAnsi="Times New Roman"/>
      <w:b/>
      <w:sz w:val="26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ED6659"/>
    <w:pPr>
      <w:widowControl w:val="0"/>
      <w:shd w:val="clear" w:color="auto" w:fill="FFFFFF"/>
      <w:spacing w:after="0" w:line="480" w:lineRule="auto"/>
      <w:ind w:firstLine="400"/>
    </w:pPr>
    <w:rPr>
      <w:rFonts w:ascii="Times New Roman" w:hAnsi="Times New Roman"/>
      <w:sz w:val="26"/>
      <w:szCs w:val="20"/>
      <w:lang w:eastAsia="ru-RU"/>
    </w:rPr>
  </w:style>
  <w:style w:type="character" w:customStyle="1" w:styleId="a0">
    <w:name w:val="Основной текст_"/>
    <w:link w:val="1"/>
    <w:uiPriority w:val="99"/>
    <w:locked/>
    <w:rsid w:val="00ED6659"/>
    <w:rPr>
      <w:rFonts w:ascii="Times New Roman" w:hAnsi="Times New Roman"/>
      <w:sz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4423366A9D306C5006C49A188D49DE2795208FD9FC4D4B16E93ADADA7B8DAFC5933275781F414AF008C6506039DE7C337981FDC269D824L1H9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4423366A9D306C5006C49A188D49DE2795208FD9FC4D4B16E93ADADA7B8DAFC5933275781F4245F308C6506039DE7C337981FDC269D824L1H9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4423366A9D306C5006C49A188D49DE2795208FD9FC4D4B16E93ADADA7B8DAFC59332757D164817A147C70C2469CD7D347982FFDEL6H8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39</Pages>
  <Words>7190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8</cp:revision>
  <cp:lastPrinted>2023-12-12T12:00:00Z</cp:lastPrinted>
  <dcterms:created xsi:type="dcterms:W3CDTF">2023-12-12T16:33:00Z</dcterms:created>
  <dcterms:modified xsi:type="dcterms:W3CDTF">2023-12-25T04:33:00Z</dcterms:modified>
</cp:coreProperties>
</file>