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21" w:rsidRPr="00595368" w:rsidRDefault="00595368" w:rsidP="0059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Актуальные вопросы заключения договоров пользования рыболовным участком в соответствии с приказом Минсельхоза России от 25 июля 2019 г. № 442 «Об утверждении Порядка заключения договоров пользования рыболовным участком в соответствии со статьями 61, 63 - 65 Федерального закона от 20 декабря 2004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9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166-ФЗ «О рыболовстве и сохранении водных биологических ресурсов»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(далее – Порядок, Закон о рыболовстве соответственно)</w:t>
      </w:r>
      <w:proofErr w:type="gramEnd"/>
    </w:p>
    <w:p w:rsidR="00CA1E21" w:rsidRDefault="00CA1E21" w:rsidP="00CA1E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E21" w:rsidRDefault="00CA1E21" w:rsidP="00CA1E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879" w:type="dxa"/>
        <w:tblInd w:w="-289" w:type="dxa"/>
        <w:tblLook w:val="04A0" w:firstRow="1" w:lastRow="0" w:firstColumn="1" w:lastColumn="0" w:noHBand="0" w:noVBand="1"/>
      </w:tblPr>
      <w:tblGrid>
        <w:gridCol w:w="988"/>
        <w:gridCol w:w="7654"/>
        <w:gridCol w:w="6237"/>
      </w:tblGrid>
      <w:tr w:rsidR="00CA1E21" w:rsidRPr="00CA1E21" w:rsidTr="00CA1E21">
        <w:tc>
          <w:tcPr>
            <w:tcW w:w="988" w:type="dxa"/>
          </w:tcPr>
          <w:p w:rsidR="00CA1E21" w:rsidRPr="00CA1E21" w:rsidRDefault="00CA1E21" w:rsidP="00CA1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1E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1E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CA1E21" w:rsidRPr="00CA1E21" w:rsidRDefault="00CA1E21" w:rsidP="00CA1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2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вопросы, связанные с заключением договоров пользования рыболовным участком</w:t>
            </w:r>
          </w:p>
        </w:tc>
        <w:tc>
          <w:tcPr>
            <w:tcW w:w="6237" w:type="dxa"/>
          </w:tcPr>
          <w:p w:rsidR="00CA1E21" w:rsidRPr="00CA1E21" w:rsidRDefault="00CA1E21" w:rsidP="00CA1E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Позиция Росрыболовства</w:t>
            </w:r>
          </w:p>
        </w:tc>
      </w:tr>
      <w:tr w:rsidR="00CA1E21" w:rsidTr="00CA1E21">
        <w:tc>
          <w:tcPr>
            <w:tcW w:w="988" w:type="dxa"/>
          </w:tcPr>
          <w:p w:rsidR="00CA1E21" w:rsidRPr="00CA1E21" w:rsidRDefault="00CA1E21" w:rsidP="00C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CA1E21" w:rsidRPr="00AF04B3" w:rsidRDefault="00CA1E21" w:rsidP="00CA1E21">
            <w:pPr>
              <w:rPr>
                <w:rFonts w:ascii="Times New Roman" w:hAnsi="Times New Roman" w:cs="Times New Roman"/>
              </w:rPr>
            </w:pPr>
            <w:proofErr w:type="gramStart"/>
            <w:r w:rsidRPr="00AF04B3">
              <w:rPr>
                <w:rFonts w:ascii="Times New Roman" w:hAnsi="Times New Roman" w:cs="Times New Roman"/>
              </w:rPr>
              <w:t>Какой орган осуществляет заключение договора пользования рыболовным участк</w:t>
            </w:r>
            <w:r w:rsidR="00AF6118">
              <w:rPr>
                <w:rFonts w:ascii="Times New Roman" w:hAnsi="Times New Roman" w:cs="Times New Roman"/>
              </w:rPr>
              <w:t>о</w:t>
            </w:r>
            <w:r w:rsidRPr="00AF04B3">
              <w:rPr>
                <w:rFonts w:ascii="Times New Roman" w:hAnsi="Times New Roman" w:cs="Times New Roman"/>
              </w:rPr>
              <w:t>м для промышленного рыболовства во внутренних водных объектах в случае, если договор о предоставлении рыбопромыслового участка заключался территориальным органом Росрыболовства по результатам конкурса в отношении рыбопромыслового участка для промышленного рыболовства в отношении трансграничных видов рыб, но в настоящее время данный вид водных биоресурсов в соответствии с приказом Минсельхоза России от 06.10.2017 № 501 «Об</w:t>
            </w:r>
            <w:proofErr w:type="gramEnd"/>
            <w:r w:rsidRPr="00AF04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04B3">
              <w:rPr>
                <w:rFonts w:ascii="Times New Roman" w:hAnsi="Times New Roman" w:cs="Times New Roman"/>
              </w:rPr>
              <w:t>утверждении перечня видов водных биологических ресурсов, в отношении которых осуществляется промышленное рыболовство во внутренних водах Российской Федерации, за исключением внутренних морских вод Российской Федерации, и о признании утратившими силу приказов Минсельхоза России» не является трансграничным видом рыб.</w:t>
            </w:r>
            <w:proofErr w:type="gramEnd"/>
          </w:p>
          <w:p w:rsidR="00CA1E21" w:rsidRPr="00AF04B3" w:rsidRDefault="00CA1E21" w:rsidP="00CA1E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CA1E21" w:rsidRDefault="00AF04B3" w:rsidP="00AF0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4 Порядка заключения договоров пользования рыболовным участком в соответствии со статьями 61, 63 - 65 Федерального закона от 20.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12.2004 № 166-ФЗ «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О рыболовстве и сохранении водных биологических ресурсов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у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ного 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приказом Минсельхоза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от 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.07.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№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 xml:space="preserve"> 442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(далее –  Порядок, Закон о рыболовстве соответственно) з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аключение договора пользования рыболовным участком осуществляется территориальным органом Федерального агентства по рыболовству, на территории осуществления полномочий которого</w:t>
            </w:r>
            <w:proofErr w:type="gramEnd"/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 рыбопромысловый (рыболовный) участок, или уполномоченным органом исполнительной власти субъекта Российской Федерации (далее - соответствующий уполномоченный орган) в соответствии с гражданским законодательством Российской Федерации, Законом о рыболовстве и настоящим Порядком с учетом полномочий, установленных постановлениями Правительства Российской Федерации, указанными в пункте 3 настоящего Порядка.</w:t>
            </w:r>
          </w:p>
          <w:p w:rsidR="00AF04B3" w:rsidRPr="00AF04B3" w:rsidRDefault="00AF04B3" w:rsidP="00AF6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3 п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оссийской 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едерации 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 xml:space="preserve"> от 14.04.2008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 xml:space="preserve"> 264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в случае проведения конкурса в отношении рыболовного участка для осуществления промышленного рыболовства в отношении водных биологических ресурсов внутренних вод Российской Федерации (за исключением внутренних морских вод Российской Федерации и за</w:t>
            </w:r>
            <w:proofErr w:type="gramEnd"/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 xml:space="preserve"> исключением анадромных, </w:t>
            </w:r>
            <w:proofErr w:type="spellStart"/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катадром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трансграничных видов рыб) о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рганизатор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 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конкурса явля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ется </w:t>
            </w:r>
            <w:r w:rsidRPr="00AF04B3">
              <w:rPr>
                <w:rFonts w:ascii="Times New Roman" w:eastAsia="Times New Roman" w:hAnsi="Times New Roman" w:cs="Times New Roman"/>
                <w:lang w:eastAsia="ru-RU"/>
              </w:rPr>
              <w:t>органы государственной власти субъектов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 связи с этим</w:t>
            </w:r>
            <w:r w:rsidR="00D10DE1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заключение договоров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0DE1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пользования рыболовными участками,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указанны</w:t>
            </w:r>
            <w:r w:rsidR="00D10D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вопросе</w:t>
            </w:r>
            <w:r w:rsidR="00D10DE1">
              <w:rPr>
                <w:rFonts w:ascii="Times New Roman" w:eastAsia="Times New Roman" w:hAnsi="Times New Roman" w:cs="Times New Roman"/>
                <w:lang w:eastAsia="ru-RU"/>
              </w:rPr>
              <w:t xml:space="preserve">, находиться в компетенции </w:t>
            </w:r>
            <w:r w:rsidR="00D10DE1" w:rsidRPr="00D10DE1">
              <w:rPr>
                <w:rFonts w:ascii="Times New Roman" w:eastAsia="Times New Roman" w:hAnsi="Times New Roman" w:cs="Times New Roman"/>
                <w:lang w:eastAsia="ru-RU"/>
              </w:rPr>
              <w:t>орган</w:t>
            </w:r>
            <w:r w:rsidR="00AF611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10DE1" w:rsidRPr="00D10DE1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власти субъектов Российской Федерации </w:t>
            </w:r>
            <w:r w:rsidR="00D10DE1">
              <w:rPr>
                <w:rFonts w:ascii="Times New Roman" w:eastAsia="Times New Roman" w:hAnsi="Times New Roman" w:cs="Times New Roman"/>
                <w:lang w:eastAsia="ru-RU"/>
              </w:rPr>
              <w:t>независимо от того, кто проводил конкурс на право заключения договора в отношении данных участков.</w:t>
            </w:r>
          </w:p>
        </w:tc>
      </w:tr>
      <w:tr w:rsidR="00CA1E21" w:rsidRPr="00D10DE1" w:rsidTr="00CA1E21">
        <w:tc>
          <w:tcPr>
            <w:tcW w:w="988" w:type="dxa"/>
          </w:tcPr>
          <w:p w:rsidR="00CA1E21" w:rsidRPr="00D10DE1" w:rsidRDefault="00D10DE1" w:rsidP="00D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E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CA1E21" w:rsidRPr="00D10DE1" w:rsidRDefault="00D10DE1" w:rsidP="00D10D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</w:t>
            </w:r>
            <w:r w:rsidRPr="00D10DE1">
              <w:rPr>
                <w:rFonts w:ascii="Times New Roman" w:eastAsia="Times New Roman" w:hAnsi="Times New Roman" w:cs="Times New Roman"/>
                <w:lang w:eastAsia="ru-RU"/>
              </w:rPr>
              <w:t>унктом 6 Порядка определено, что пользователи подают заявление о заключении договора пользования рыболовным участком с указанием цели использования участка.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Какую цель использования участка указывать пользователям рыбопромысловых участков</w:t>
            </w:r>
            <w:r w:rsidR="00532F09">
              <w:rPr>
                <w:rFonts w:ascii="Times New Roman" w:eastAsia="Times New Roman" w:hAnsi="Times New Roman" w:cs="Times New Roman"/>
                <w:lang w:eastAsia="ru-RU"/>
              </w:rPr>
              <w:t>, расположенных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</w:t>
            </w:r>
            <w:r w:rsidR="00532F09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внутренних водных объектах, и рыбопромысловых участков, расположенных 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0DE1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внутренних морских водах </w:t>
            </w:r>
            <w:r w:rsidR="00532F09" w:rsidRPr="00D10DE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Российской Федерации </w:t>
            </w:r>
            <w:r w:rsidRPr="00D10DE1">
              <w:rPr>
                <w:rFonts w:ascii="Times New Roman" w:eastAsia="Times New Roman" w:hAnsi="Times New Roman" w:cs="Times New Roman"/>
                <w:lang w:eastAsia="ru-RU"/>
              </w:rPr>
              <w:t>и территориальном море Российской Федерации</w:t>
            </w:r>
            <w:r w:rsidR="00532F09">
              <w:rPr>
                <w:rFonts w:ascii="Times New Roman" w:eastAsia="Times New Roman" w:hAnsi="Times New Roman" w:cs="Times New Roman"/>
                <w:lang w:eastAsia="ru-RU"/>
              </w:rPr>
              <w:t>, при условии, что они на данных участках осуществляли добычу вылов анадромных видов рыб.</w:t>
            </w:r>
          </w:p>
        </w:tc>
        <w:tc>
          <w:tcPr>
            <w:tcW w:w="6237" w:type="dxa"/>
          </w:tcPr>
          <w:p w:rsidR="00CA1E21" w:rsidRDefault="00532F09" w:rsidP="00532F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Пользователи рыбопромысловых участков</w:t>
            </w:r>
            <w:r w:rsidRPr="00532F09">
              <w:rPr>
                <w:rFonts w:ascii="Times New Roman" w:eastAsia="Times New Roman" w:hAnsi="Times New Roman" w:cs="Times New Roman"/>
                <w:lang w:eastAsia="ru-RU"/>
              </w:rPr>
              <w:t>, расположенных во внутренних водных объектах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при условии добычи на данных участках анадромных видов рыб указывают цель использования участка - для </w:t>
            </w:r>
            <w:r w:rsidRPr="00532F09">
              <w:rPr>
                <w:rFonts w:ascii="Times New Roman" w:eastAsia="Times New Roman" w:hAnsi="Times New Roman" w:cs="Times New Roman"/>
                <w:lang w:eastAsia="ru-RU"/>
              </w:rPr>
              <w:t>осуществления промышленного рыболовства во внутреннем водном объекте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 также</w:t>
            </w:r>
            <w:r w:rsidR="002775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подпунктом «д» пункта 7 Порядка</w:t>
            </w:r>
            <w:r w:rsidR="002775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2F09">
              <w:rPr>
                <w:rFonts w:ascii="Times New Roman" w:eastAsia="Times New Roman" w:hAnsi="Times New Roman" w:cs="Times New Roman"/>
                <w:lang w:eastAsia="ru-RU"/>
              </w:rPr>
              <w:t>перечень анадромных видов рыб, добыча (вылов) которых регулируется в соответствии со статьей 29.1 Закона о рыболовстве, которые указаны в договоре о</w:t>
            </w:r>
            <w:proofErr w:type="gramEnd"/>
            <w:r w:rsidRPr="00532F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2F09">
              <w:rPr>
                <w:rFonts w:ascii="Times New Roman" w:eastAsia="Times New Roman" w:hAnsi="Times New Roman" w:cs="Times New Roman"/>
                <w:lang w:eastAsia="ru-RU"/>
              </w:rPr>
              <w:t>предоставлении</w:t>
            </w:r>
            <w:proofErr w:type="gramEnd"/>
            <w:r w:rsidRPr="00532F09">
              <w:rPr>
                <w:rFonts w:ascii="Times New Roman" w:eastAsia="Times New Roman" w:hAnsi="Times New Roman" w:cs="Times New Roman"/>
                <w:lang w:eastAsia="ru-RU"/>
              </w:rPr>
              <w:t xml:space="preserve"> рыбопромыслового участка для осуществления промышленного или прибрежного рыболовства или добыча (вылов) которых в течение 10 лет, предшествующих году подачи заявления, осуществлялась на рыбопромысловом участке, в отно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шении которого подано заявление.</w:t>
            </w:r>
          </w:p>
          <w:p w:rsidR="00532F09" w:rsidRPr="00D10DE1" w:rsidRDefault="00532F09" w:rsidP="00E71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Пользователи рыбопромысловых участков</w:t>
            </w:r>
            <w:r w:rsidRPr="00532F09">
              <w:rPr>
                <w:rFonts w:ascii="Times New Roman" w:eastAsia="Times New Roman" w:hAnsi="Times New Roman" w:cs="Times New Roman"/>
                <w:lang w:eastAsia="ru-RU"/>
              </w:rPr>
              <w:t>, расположенных во внутренних морских водах Российской Федерации и территориальном море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32F09">
              <w:rPr>
                <w:rFonts w:ascii="Times New Roman" w:eastAsia="Times New Roman" w:hAnsi="Times New Roman" w:cs="Times New Roman"/>
                <w:lang w:eastAsia="ru-RU"/>
              </w:rPr>
              <w:t xml:space="preserve"> при условии добычи на данных участках анадромных видов рыб указывают цель использования участка - для</w:t>
            </w:r>
            <w:r w:rsidR="00E71570" w:rsidRPr="00E71570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осуществления промышленного рыболовства в отношении анадромных видов рыб, добыча (вылов) которых регулируется статьей 29.1 Закона о рыболовстве</w:t>
            </w:r>
            <w:r w:rsidR="00E7157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71570" w:rsidRPr="00E71570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в соответствии с подпунктом «д» пункта 7 Порядка перечень анадромных видов рыб</w:t>
            </w:r>
            <w:proofErr w:type="gramEnd"/>
            <w:r w:rsidR="00E71570" w:rsidRPr="00E71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E71570" w:rsidRPr="00E71570">
              <w:rPr>
                <w:rFonts w:ascii="Times New Roman" w:eastAsia="Times New Roman" w:hAnsi="Times New Roman" w:cs="Times New Roman"/>
                <w:lang w:eastAsia="ru-RU"/>
              </w:rPr>
              <w:t>добыча (вылов) которых регулируется в соответствии со статьей 29.1 Закона о рыболовстве, которые указаны в договоре о предоставлении рыбопромыслового участка для осуществления промышленного или прибрежного рыболовства или добыча (вылов) которых в течение 10 лет, предшествующих году подачи заявления, осуществлялась на рыбопромысловом участке, в отношении которого подано заявление.</w:t>
            </w:r>
            <w:proofErr w:type="gramEnd"/>
          </w:p>
        </w:tc>
      </w:tr>
      <w:tr w:rsidR="00CA1E21" w:rsidRPr="00D10DE1" w:rsidTr="00CA1E21">
        <w:tc>
          <w:tcPr>
            <w:tcW w:w="988" w:type="dxa"/>
          </w:tcPr>
          <w:p w:rsidR="00CA1E21" w:rsidRPr="00D10DE1" w:rsidRDefault="00195668" w:rsidP="00D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CA1E21" w:rsidRPr="00D10DE1" w:rsidRDefault="00D251F6" w:rsidP="00D251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каком порядке субъект Российской Федерации </w:t>
            </w:r>
            <w:r w:rsidRPr="00D251F6">
              <w:rPr>
                <w:rFonts w:ascii="Times New Roman" w:eastAsia="Times New Roman" w:hAnsi="Times New Roman" w:cs="Times New Roman"/>
                <w:lang w:eastAsia="ru-RU"/>
              </w:rPr>
              <w:t>включ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ает</w:t>
            </w:r>
            <w:r w:rsidRPr="00D251F6">
              <w:rPr>
                <w:rFonts w:ascii="Times New Roman" w:eastAsia="Times New Roman" w:hAnsi="Times New Roman" w:cs="Times New Roman"/>
                <w:lang w:eastAsia="ru-RU"/>
              </w:rPr>
              <w:t xml:space="preserve"> рыболовн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D251F6">
              <w:rPr>
                <w:rFonts w:ascii="Times New Roman" w:eastAsia="Times New Roman" w:hAnsi="Times New Roman" w:cs="Times New Roman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251F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в отношении которого заключен договор пользования </w:t>
            </w:r>
            <w:r w:rsidRPr="00D251F6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приказом Минсельхоза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оссии от 25 июля 2019 г. № 442, по согласованию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Росрыболовством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без согласования.</w:t>
            </w:r>
          </w:p>
        </w:tc>
        <w:tc>
          <w:tcPr>
            <w:tcW w:w="6237" w:type="dxa"/>
          </w:tcPr>
          <w:p w:rsidR="00CA1E21" w:rsidRPr="00D10DE1" w:rsidRDefault="00D251F6" w:rsidP="00365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1F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частями 3 статей 61, 63-65 Закона о рыболовстве заключение договора пользования рыболовным участком, предусмотренного частями 1 указанных статей, является основанием для включения соответствующего рыболовного участка в перечень рыболовных участков, предусмотренный частью 5 статьи 18 настоящего </w:t>
            </w:r>
            <w:r w:rsidR="00365B4A">
              <w:rPr>
                <w:rFonts w:ascii="Times New Roman" w:eastAsia="Times New Roman" w:hAnsi="Times New Roman" w:cs="Times New Roman"/>
                <w:lang w:eastAsia="ru-RU"/>
              </w:rPr>
              <w:t>Закона о рыболовстве</w:t>
            </w:r>
            <w:r w:rsidRPr="00D251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 учетом данной нормы закона</w:t>
            </w:r>
            <w:r w:rsidR="00781F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включение рыболовных </w:t>
            </w:r>
            <w:r w:rsidR="00781F90"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участков, в отношении которых заключены договоры пользования </w:t>
            </w:r>
            <w:r w:rsidR="00781F90" w:rsidRPr="00781F90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приказом Минсельхоза России от 25 июля 2019 г. № 442,</w:t>
            </w:r>
            <w:r w:rsidR="00781F90">
              <w:rPr>
                <w:rFonts w:ascii="Times New Roman" w:eastAsia="Times New Roman" w:hAnsi="Times New Roman" w:cs="Times New Roman"/>
                <w:lang w:eastAsia="ru-RU"/>
              </w:rPr>
              <w:t xml:space="preserve"> в перечень рыболовных участков соответствующего субъекта Российской Федерации осуществляется в общем порядке в соответствии с нормами, установленными п</w:t>
            </w:r>
            <w:r w:rsidR="00781F90" w:rsidRPr="00781F90">
              <w:rPr>
                <w:rFonts w:ascii="Times New Roman" w:eastAsia="Times New Roman" w:hAnsi="Times New Roman" w:cs="Times New Roman"/>
                <w:lang w:eastAsia="ru-RU"/>
              </w:rPr>
              <w:t>риказ</w:t>
            </w:r>
            <w:r w:rsidR="00781F90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781F90" w:rsidRPr="00781F90">
              <w:rPr>
                <w:rFonts w:ascii="Times New Roman" w:eastAsia="Times New Roman" w:hAnsi="Times New Roman" w:cs="Times New Roman"/>
                <w:lang w:eastAsia="ru-RU"/>
              </w:rPr>
              <w:t xml:space="preserve"> Росрыболовства от 26.11.2018 </w:t>
            </w:r>
            <w:r w:rsidR="00781F9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81F90" w:rsidRPr="00781F90">
              <w:rPr>
                <w:rFonts w:ascii="Times New Roman" w:eastAsia="Times New Roman" w:hAnsi="Times New Roman" w:cs="Times New Roman"/>
                <w:lang w:eastAsia="ru-RU"/>
              </w:rPr>
              <w:t xml:space="preserve"> 689</w:t>
            </w:r>
            <w:r w:rsidR="00781F9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781F90" w:rsidRPr="00781F90">
              <w:rPr>
                <w:rFonts w:ascii="Times New Roman" w:eastAsia="Times New Roman" w:hAnsi="Times New Roman" w:cs="Times New Roman"/>
                <w:lang w:eastAsia="ru-RU"/>
              </w:rPr>
              <w:t>О согласовании перечней рыболовных участков</w:t>
            </w:r>
            <w:r w:rsidR="00781F9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proofErr w:type="gramEnd"/>
          </w:p>
        </w:tc>
      </w:tr>
      <w:tr w:rsidR="00CA1E21" w:rsidRPr="00D10DE1" w:rsidTr="00CA1E21">
        <w:tc>
          <w:tcPr>
            <w:tcW w:w="988" w:type="dxa"/>
          </w:tcPr>
          <w:p w:rsidR="00CA1E21" w:rsidRPr="00D10DE1" w:rsidRDefault="00195668" w:rsidP="00D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CA1E21" w:rsidRPr="00D10DE1" w:rsidRDefault="00781F90" w:rsidP="00D23D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Требуется </w:t>
            </w:r>
            <w:r w:rsidR="00D23DA9">
              <w:rPr>
                <w:rFonts w:ascii="Times New Roman" w:eastAsia="Times New Roman" w:hAnsi="Times New Roman" w:cs="Times New Roman"/>
                <w:lang w:eastAsia="ru-RU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приводить в соответствие с законодательством Российской Федерации действующие Перечни рыбопромысловых участков субъектов Российской Федерации.</w:t>
            </w:r>
          </w:p>
        </w:tc>
        <w:tc>
          <w:tcPr>
            <w:tcW w:w="6237" w:type="dxa"/>
          </w:tcPr>
          <w:p w:rsidR="00CA1E21" w:rsidRDefault="00781F90" w:rsidP="002775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нормами Закона о рыболовстве с 1 января 2020 года правовой статус Перечней рыбопромысловых участков субъектов Российской Федерации не определен законодательством Российской Федерации в области рыболовства и сохранения водных биологических ресурсов. </w:t>
            </w:r>
            <w:r w:rsidR="00160A35">
              <w:rPr>
                <w:rFonts w:ascii="Times New Roman" w:eastAsia="Times New Roman" w:hAnsi="Times New Roman" w:cs="Times New Roman"/>
                <w:lang w:eastAsia="ru-RU"/>
              </w:rPr>
              <w:t>Таким образом, органам исполнительной власти субъектов Российской Федерации необходимо организовать работу по включению в Перечень рыболовных участков тех рыболовных участков, в отношении которых будут заключены договор</w:t>
            </w:r>
            <w:r w:rsidR="0027751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160A35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пользования</w:t>
            </w:r>
            <w:r w:rsidR="00277518">
              <w:rPr>
                <w:rFonts w:ascii="Times New Roman" w:eastAsia="Times New Roman" w:hAnsi="Times New Roman" w:cs="Times New Roman"/>
                <w:lang w:eastAsia="ru-RU"/>
              </w:rPr>
              <w:t xml:space="preserve"> рыболовными участками,</w:t>
            </w:r>
            <w:r w:rsidR="00160A3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0A35" w:rsidRPr="00781F90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с приказом Минсельхоза </w:t>
            </w:r>
            <w:r w:rsidR="00277518">
              <w:rPr>
                <w:rFonts w:ascii="Times New Roman" w:eastAsia="Times New Roman" w:hAnsi="Times New Roman" w:cs="Times New Roman"/>
                <w:lang w:eastAsia="ru-RU"/>
              </w:rPr>
              <w:t>России от 25 июля 2019 г. № 442.</w:t>
            </w:r>
          </w:p>
          <w:p w:rsidR="00277518" w:rsidRPr="00D10DE1" w:rsidRDefault="00277518" w:rsidP="002775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E21" w:rsidRPr="00D10DE1" w:rsidTr="00CA1E21">
        <w:tc>
          <w:tcPr>
            <w:tcW w:w="988" w:type="dxa"/>
          </w:tcPr>
          <w:p w:rsidR="00CA1E21" w:rsidRPr="00D10DE1" w:rsidRDefault="00195668" w:rsidP="00D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CA1E21" w:rsidRPr="00D10DE1" w:rsidRDefault="00343FC6" w:rsidP="00343F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каких водных биоресурсов должен указывать пользователь в своем заявлении в соответствии с пунктом 7 Порядка?</w:t>
            </w:r>
          </w:p>
        </w:tc>
        <w:tc>
          <w:tcPr>
            <w:tcW w:w="6237" w:type="dxa"/>
          </w:tcPr>
          <w:p w:rsidR="00CA1E21" w:rsidRDefault="00343FC6" w:rsidP="00343F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3FC6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подпунктом «д» </w:t>
            </w:r>
            <w:r w:rsidRPr="00343FC6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3FC6">
              <w:rPr>
                <w:rFonts w:ascii="Times New Roman" w:eastAsia="Times New Roman" w:hAnsi="Times New Roman" w:cs="Times New Roman"/>
                <w:lang w:eastAsia="ru-RU"/>
              </w:rPr>
              <w:t xml:space="preserve"> 7 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343FC6">
              <w:rPr>
                <w:rFonts w:ascii="Times New Roman" w:eastAsia="Times New Roman" w:hAnsi="Times New Roman" w:cs="Times New Roman"/>
                <w:lang w:eastAsia="ru-RU"/>
              </w:rPr>
              <w:t xml:space="preserve">аявление должно содержать сведения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343FC6">
              <w:rPr>
                <w:rFonts w:ascii="Times New Roman" w:eastAsia="Times New Roman" w:hAnsi="Times New Roman" w:cs="Times New Roman"/>
                <w:lang w:eastAsia="ru-RU"/>
              </w:rPr>
              <w:t>переч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43FC6">
              <w:rPr>
                <w:rFonts w:ascii="Times New Roman" w:eastAsia="Times New Roman" w:hAnsi="Times New Roman" w:cs="Times New Roman"/>
                <w:lang w:eastAsia="ru-RU"/>
              </w:rPr>
              <w:t>е анадромных видов рыб, добыча (вылов) которых регулируется в соответствии со статьей 29.1 Закона о рыболовстве, которые указаны в договоре о предоставлении рыбопромыслового участка для осуществления промышленного или прибрежного рыболовства или добыча (вылов) которых в течение 10 лет, предшествующих году подачи заявления, осуществлялась на рыбопромысловом участке, в</w:t>
            </w:r>
            <w:proofErr w:type="gramEnd"/>
            <w:r w:rsidRPr="0034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43FC6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343FC6"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подано заявление (при заключении договора пользования рыболовным участком для промышленного рыболовства в отношении анадромных видов рыб, добыча (вылов) которых регулируется 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тьей 29.1 Закона о рыболовстве). </w:t>
            </w:r>
          </w:p>
          <w:p w:rsidR="006E0CFC" w:rsidRPr="00D10DE1" w:rsidRDefault="006E0CFC" w:rsidP="00A77C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Пользователь, подающий заяв</w:t>
            </w:r>
            <w:r w:rsidR="00A77C59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рыболовного участка на котором добыча (вылов) анадромных видов рыб не осуществля</w:t>
            </w:r>
            <w:r w:rsidR="00277518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ся, не указыва</w:t>
            </w:r>
            <w:r w:rsidR="0027751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r w:rsidR="00277518">
              <w:rPr>
                <w:rFonts w:ascii="Times New Roman" w:eastAsia="Times New Roman" w:hAnsi="Times New Roman" w:cs="Times New Roman"/>
                <w:lang w:eastAsia="ru-RU"/>
              </w:rPr>
              <w:t>в заявке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вид</w:t>
            </w:r>
            <w:r w:rsidR="0027751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водных биоресурсов добыча (вылов) которых осуществляется на данном участке.</w:t>
            </w:r>
          </w:p>
        </w:tc>
      </w:tr>
      <w:tr w:rsidR="00D10DE1" w:rsidRPr="00D10DE1" w:rsidTr="00CA1E21">
        <w:tc>
          <w:tcPr>
            <w:tcW w:w="988" w:type="dxa"/>
          </w:tcPr>
          <w:p w:rsidR="00D10DE1" w:rsidRPr="00D10DE1" w:rsidRDefault="00195668" w:rsidP="00D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D10DE1" w:rsidRPr="00D10DE1" w:rsidRDefault="006E0CFC" w:rsidP="006E0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Какой перечень водных биологических ресурсов, добыча (вылов) которых осуществляется на рыболовном участке</w:t>
            </w:r>
            <w:r w:rsidR="00BA26C7">
              <w:rPr>
                <w:rFonts w:ascii="Times New Roman" w:eastAsia="Times New Roman" w:hAnsi="Times New Roman" w:cs="Times New Roman"/>
                <w:lang w:eastAsia="ru-RU"/>
              </w:rPr>
              <w:t xml:space="preserve"> для осуществления промышленного рыболовства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при заключении договора пользования данным рыболовным участком, должен указать уполномоченный орган?</w:t>
            </w:r>
          </w:p>
        </w:tc>
        <w:tc>
          <w:tcPr>
            <w:tcW w:w="6237" w:type="dxa"/>
          </w:tcPr>
          <w:p w:rsidR="00BC33FF" w:rsidRDefault="006E0CFC" w:rsidP="006E0CFC">
            <w:pPr>
              <w:pStyle w:val="a5"/>
              <w:numPr>
                <w:ilvl w:val="0"/>
                <w:numId w:val="1"/>
              </w:numPr>
              <w:ind w:left="-102" w:firstLine="42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0CFC">
              <w:rPr>
                <w:rFonts w:ascii="Times New Roman" w:eastAsia="Times New Roman" w:hAnsi="Times New Roman" w:cs="Times New Roman"/>
                <w:lang w:eastAsia="ru-RU"/>
              </w:rPr>
              <w:t>В договоре пользования рыболовным участком для осуществления промышленного рыболовства во внутренних морских водах Российской Федерации и территориальном море Российской Федерации в отношении анадромных видов рыб, добыча (вылов) которых регулируется статьей 29.1 Закона о рыболовстве, указываются обитающие в границах рыболовного участка анадромные виды рыб, добыча (вылов) которых регулируется статьей 29.1 Закона о рыболовстве (в случае если данные виды рыб указаны в</w:t>
            </w:r>
            <w:proofErr w:type="gramEnd"/>
            <w:r w:rsidRPr="006E0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E0CFC">
              <w:rPr>
                <w:rFonts w:ascii="Times New Roman" w:eastAsia="Times New Roman" w:hAnsi="Times New Roman" w:cs="Times New Roman"/>
                <w:lang w:eastAsia="ru-RU"/>
              </w:rPr>
              <w:t>договоре о предоставлении рыбопромыслового участка для осуществления промышленного или прибрежного рыболовства или их добыча (вылов) в течение 10 лет, предшествующих году подачи заявления, осуществлялась на рыбопромысловом участке, в отношении которого подано заявление в соответствии с пунктом 6 настоящего Порядка).</w:t>
            </w:r>
            <w:r w:rsidR="00BC33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BC33FF" w:rsidRPr="00BC33FF" w:rsidRDefault="00277518" w:rsidP="00BC33FF">
            <w:pPr>
              <w:pStyle w:val="a5"/>
              <w:ind w:left="-102"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BC33FF" w:rsidRPr="00BC33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договоре пользования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рыболовным участком допускается</w:t>
            </w:r>
            <w:r w:rsidR="00BC33FF" w:rsidRPr="00BC33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указан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ие</w:t>
            </w:r>
            <w:r w:rsidR="00BC33FF" w:rsidRPr="00BC33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 </w:t>
            </w:r>
            <w:r w:rsidR="00BC33FF" w:rsidRPr="00BC33FF">
              <w:rPr>
                <w:rFonts w:ascii="Times New Roman" w:eastAsia="Times New Roman" w:hAnsi="Times New Roman" w:cs="Times New Roman"/>
                <w:b/>
                <w:lang w:eastAsia="ru-RU"/>
              </w:rPr>
              <w:t>анадромные виды рыб, обитающие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границах рыболовного участка.</w:t>
            </w:r>
          </w:p>
          <w:p w:rsidR="00BC33FF" w:rsidRDefault="00BC33FF" w:rsidP="00BC33FF">
            <w:pPr>
              <w:pStyle w:val="a5"/>
              <w:numPr>
                <w:ilvl w:val="0"/>
                <w:numId w:val="1"/>
              </w:numPr>
              <w:ind w:left="-102" w:firstLine="4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33FF">
              <w:rPr>
                <w:rFonts w:ascii="Times New Roman" w:eastAsia="Times New Roman" w:hAnsi="Times New Roman" w:cs="Times New Roman"/>
                <w:lang w:eastAsia="ru-RU"/>
              </w:rPr>
              <w:t>В договоре пользования рыболовным участком для осуществления промышленного рыболовства во внутреннем водном объекте указываются анадромные виды рыб, добыча (вылов) которых регулируется статьей 29.1 Закона о рыболовстве (в случае если данные виды рыб указаны в договоре о предоставлении рыбопромыслового участка для осуществления промышленного рыболовства во внутреннем водном объекте или их добыча (вылов) в течение 10 лет, предшествующих году подачи заявления, осуществлялась</w:t>
            </w:r>
            <w:proofErr w:type="gramEnd"/>
            <w:r w:rsidRPr="00BC33FF">
              <w:rPr>
                <w:rFonts w:ascii="Times New Roman" w:eastAsia="Times New Roman" w:hAnsi="Times New Roman" w:cs="Times New Roman"/>
                <w:lang w:eastAsia="ru-RU"/>
              </w:rPr>
              <w:t xml:space="preserve"> на рыбопромысловом участке, в отношении которого подано заявление в соответствии с пунктом 6 настоящего Порядка), и иные виды водных биоресурсов, обитающие в границах рыболовного участка. </w:t>
            </w:r>
          </w:p>
          <w:p w:rsidR="00BC33FF" w:rsidRDefault="00BC33FF" w:rsidP="006B4F4F">
            <w:pPr>
              <w:pStyle w:val="a5"/>
              <w:ind w:left="-10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этом в договоре пользования </w:t>
            </w:r>
            <w:r w:rsidR="004061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рыболовным участком </w:t>
            </w:r>
            <w:r w:rsidRPr="00BC33FF">
              <w:rPr>
                <w:rFonts w:ascii="Times New Roman" w:eastAsia="Times New Roman" w:hAnsi="Times New Roman" w:cs="Times New Roman"/>
                <w:b/>
                <w:lang w:eastAsia="ru-RU"/>
              </w:rPr>
              <w:t>могут быть указаны все анадромные виды рыб, обитающие в границах рыболовного участка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6B4F4F">
              <w:rPr>
                <w:rFonts w:ascii="Times New Roman" w:eastAsia="Times New Roman" w:hAnsi="Times New Roman" w:cs="Times New Roman"/>
                <w:b/>
                <w:lang w:eastAsia="ru-RU"/>
              </w:rPr>
              <w:t>и иные виды</w:t>
            </w:r>
            <w:r w:rsidR="006B4F4F" w:rsidRPr="006B4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F4F" w:rsidRPr="006B4F4F">
              <w:rPr>
                <w:rFonts w:ascii="Times New Roman" w:eastAsia="Times New Roman" w:hAnsi="Times New Roman" w:cs="Times New Roman"/>
                <w:b/>
                <w:lang w:eastAsia="ru-RU"/>
              </w:rPr>
              <w:t>водных биоресурсов</w:t>
            </w:r>
            <w:r w:rsidR="006B4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не запрещенные к добыче </w:t>
            </w:r>
            <w:r w:rsidR="00195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(вылову) </w:t>
            </w:r>
            <w:r w:rsidR="006B4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Правилами рыболовства соответствующего </w:t>
            </w:r>
            <w:proofErr w:type="spellStart"/>
            <w:r w:rsidR="006B4F4F">
              <w:rPr>
                <w:rFonts w:ascii="Times New Roman" w:eastAsia="Times New Roman" w:hAnsi="Times New Roman" w:cs="Times New Roman"/>
                <w:b/>
                <w:lang w:eastAsia="ru-RU"/>
              </w:rPr>
              <w:t>рыбохозяйственного</w:t>
            </w:r>
            <w:proofErr w:type="spellEnd"/>
            <w:r w:rsidR="006B4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бассейна в границах данного рыболовного участка</w:t>
            </w:r>
            <w:r w:rsidR="004061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 осуществлении промышленного рыболовства</w:t>
            </w:r>
            <w:r w:rsidR="006B4F4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BC33FF" w:rsidRDefault="00BC33FF" w:rsidP="00BC33FF">
            <w:pPr>
              <w:pStyle w:val="a5"/>
              <w:numPr>
                <w:ilvl w:val="0"/>
                <w:numId w:val="1"/>
              </w:numPr>
              <w:ind w:left="-102" w:firstLine="4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33FF">
              <w:rPr>
                <w:rFonts w:ascii="Times New Roman" w:eastAsia="Times New Roman" w:hAnsi="Times New Roman" w:cs="Times New Roman"/>
                <w:lang w:eastAsia="ru-RU"/>
              </w:rPr>
              <w:t>В случае если анадромные виды рыб, добыча (вылов) которых регулируется статьей 29.1 Закона о рыболовстве, не указаны в договоре о предоставлении рыбопромыслового участка для осуществления промышленного рыболовства во внутреннем водном объекте или их добыча (вылов) в течение 10 лет, предшествующих году подачи заявления, не осуществлялась на рыбопромысловом участке, в отношении которого подано заявление в соответствии с пунктом 6 настоящего Порядка</w:t>
            </w:r>
            <w:proofErr w:type="gramEnd"/>
            <w:r w:rsidRPr="00BC33FF">
              <w:rPr>
                <w:rFonts w:ascii="Times New Roman" w:eastAsia="Times New Roman" w:hAnsi="Times New Roman" w:cs="Times New Roman"/>
                <w:lang w:eastAsia="ru-RU"/>
              </w:rPr>
              <w:t>, в договоре пользования рыболовным участком для осуществления промышленного рыболовства во внутреннем водном объекте указываются водные биоресурсы, обитающие в границах рыболовного участка, за исключением анадромных видов рыб, добыча (вылов) которых регулируется статьей 29.1 Закона о рыболовстве.</w:t>
            </w:r>
          </w:p>
          <w:p w:rsidR="00195668" w:rsidRPr="006B4F4F" w:rsidRDefault="006B4F4F" w:rsidP="006B4F4F">
            <w:pPr>
              <w:pStyle w:val="a5"/>
              <w:ind w:left="-102"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3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этом в договоре пользования </w:t>
            </w:r>
            <w:r w:rsidR="004061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рыболовным участком </w:t>
            </w:r>
            <w:r w:rsidRPr="00BC33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могут быть указаны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виды</w:t>
            </w:r>
            <w:r w:rsidRPr="006B4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водных биоресурсов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не запрещенные к добыче </w:t>
            </w:r>
            <w:r w:rsidR="00195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(вылову)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Правилами рыболовства соответствующего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бассейна</w:t>
            </w:r>
            <w:r w:rsidR="004061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 осуществлении промышленного рыболовства</w:t>
            </w:r>
            <w:r w:rsidR="00195668">
              <w:rPr>
                <w:rFonts w:ascii="Times New Roman" w:eastAsia="Times New Roman" w:hAnsi="Times New Roman" w:cs="Times New Roman"/>
                <w:b/>
                <w:lang w:eastAsia="ru-RU"/>
              </w:rPr>
              <w:t>, за исключением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95668" w:rsidRPr="00195668">
              <w:rPr>
                <w:rFonts w:ascii="Times New Roman" w:eastAsia="Times New Roman" w:hAnsi="Times New Roman" w:cs="Times New Roman"/>
                <w:b/>
                <w:lang w:eastAsia="ru-RU"/>
              </w:rPr>
              <w:t>анадромных видов рыб, добыча (вылов) которых регулируется статьей 29.1 Закона о рыболовстве.</w:t>
            </w:r>
          </w:p>
          <w:p w:rsidR="00BC33FF" w:rsidRPr="006E0CFC" w:rsidRDefault="00BC33FF" w:rsidP="00BC33FF">
            <w:pPr>
              <w:pStyle w:val="a5"/>
              <w:ind w:left="32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518" w:rsidRPr="00D10DE1" w:rsidTr="00CA1E21">
        <w:tc>
          <w:tcPr>
            <w:tcW w:w="988" w:type="dxa"/>
          </w:tcPr>
          <w:p w:rsidR="00277518" w:rsidRDefault="00094614" w:rsidP="00D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7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277518" w:rsidRDefault="00277518" w:rsidP="001956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Какие виды водных биоресурсов допускается </w:t>
            </w:r>
            <w:r w:rsidR="00094614">
              <w:rPr>
                <w:rFonts w:ascii="Times New Roman" w:eastAsia="Times New Roman" w:hAnsi="Times New Roman" w:cs="Times New Roman"/>
                <w:lang w:eastAsia="ru-RU"/>
              </w:rPr>
              <w:t>указывать в договоре пользования рыболовным участком.</w:t>
            </w:r>
          </w:p>
          <w:p w:rsidR="00094614" w:rsidRDefault="00094614" w:rsidP="001956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277518" w:rsidRDefault="00094614" w:rsidP="000946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614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0946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94614">
              <w:rPr>
                <w:rFonts w:ascii="Times New Roman" w:eastAsia="Times New Roman" w:hAnsi="Times New Roman" w:cs="Times New Roman"/>
                <w:lang w:eastAsia="ru-RU"/>
              </w:rPr>
              <w:t xml:space="preserve"> 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94614" w:rsidRDefault="00094614" w:rsidP="000946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  в</w:t>
            </w:r>
            <w:r w:rsidRPr="0009461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договоре пользования рыболовным участком для осуществления промышленного рыболовства во внутренних морских водах Российской Федерации и территориальном море Российской Федерации в отношении анадромных видов рыб, добыча (вылов) которых регулируется статьей 29.1 Закона о рыболовстве, указываются обитающие в границах рыболовного участка анадромные виды рыб, добыча (вылов) которых регулируется статьей 29.1 Закона о рыболовстве (в случае если данные виды рыб указаны в</w:t>
            </w:r>
            <w:proofErr w:type="gramEnd"/>
            <w:r w:rsidRPr="000946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94614">
              <w:rPr>
                <w:rFonts w:ascii="Times New Roman" w:eastAsia="Times New Roman" w:hAnsi="Times New Roman" w:cs="Times New Roman"/>
                <w:lang w:eastAsia="ru-RU"/>
              </w:rPr>
              <w:t>договоре о предоставлении рыбопромыслового участка для осуществления промышленного или прибрежного рыболовства или их добыча (вылов) в течение 10 лет, предшествующих году подачи заявления, осуществлялась на рыбопромысловом участке, в отношении которого подано заявление в соответствии с пунктом 6 настоящего Порядка)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094614" w:rsidRDefault="00094614" w:rsidP="000946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4614" w:rsidRPr="00406117" w:rsidRDefault="00094614" w:rsidP="000946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 в</w:t>
            </w:r>
            <w:r w:rsidRPr="0009461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договоре пользования рыболовным участком для осуществления промышленного рыболовства во внутреннем водном объекте указываются анадромные виды рыб, добыча (вылов) которых регулируется статьей 29.1 Закона о рыболовстве (в случае если данные виды рыб указаны в договоре о предоставлении рыбопромыслового участка для осуществления промышленного рыболовства во внутреннем водном объекте или их добыча (вылов) в течение 10 лет, предшествующих году подачи заявления, осуществлялась</w:t>
            </w:r>
            <w:proofErr w:type="gramEnd"/>
            <w:r w:rsidRPr="00094614">
              <w:rPr>
                <w:rFonts w:ascii="Times New Roman" w:eastAsia="Times New Roman" w:hAnsi="Times New Roman" w:cs="Times New Roman"/>
                <w:lang w:eastAsia="ru-RU"/>
              </w:rPr>
              <w:t xml:space="preserve"> на рыбопромысловом участке, в отношении которого подано заявление в соответствии с пунктом 6 настоящего Порядка), и иные виды водных биоресурсов, обитающие в границах рыболовного участка. </w:t>
            </w:r>
            <w:proofErr w:type="gramStart"/>
            <w:r w:rsidRPr="00094614">
              <w:rPr>
                <w:rFonts w:ascii="Times New Roman" w:eastAsia="Times New Roman" w:hAnsi="Times New Roman" w:cs="Times New Roman"/>
                <w:lang w:eastAsia="ru-RU"/>
              </w:rPr>
              <w:t>В случае если анадромные виды рыб, добыча (вылов) которых регулируется статьей 29.1 Закона о рыболовстве, не указаны в договоре о предоставлении рыбопромыслового участка для осуществления промышленного рыболовства во внутреннем водном объекте или их добыча (вылов) в течение 10 лет, предшествующих году подачи заявления, не осуществлялась на рыбопромысловом участке, в отношении которого подано заявление в соответствии с пунктом 6 настоящего Порядка</w:t>
            </w:r>
            <w:proofErr w:type="gramEnd"/>
            <w:r w:rsidRPr="00094614">
              <w:rPr>
                <w:rFonts w:ascii="Times New Roman" w:eastAsia="Times New Roman" w:hAnsi="Times New Roman" w:cs="Times New Roman"/>
                <w:lang w:eastAsia="ru-RU"/>
              </w:rPr>
              <w:t>, в договоре пользования рыболовным участком для осуществления промышленного рыболовства во внутреннем водном объекте указываются водные биоресурсы, обитающие в границах рыболовного участка, за исключением анадромных видов рыб, добыча (вылов) которых регулируется статьей 29.1 Закона о рыболовстве.</w:t>
            </w:r>
          </w:p>
        </w:tc>
      </w:tr>
      <w:tr w:rsidR="00BA26C7" w:rsidRPr="00D10DE1" w:rsidTr="00CA1E21">
        <w:tc>
          <w:tcPr>
            <w:tcW w:w="988" w:type="dxa"/>
          </w:tcPr>
          <w:p w:rsidR="00BA26C7" w:rsidRDefault="00094614" w:rsidP="00D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26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BA26C7" w:rsidRDefault="00BA26C7" w:rsidP="001956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Какой перечень водных биологических ресурсов, добыча (вылов) которых осуществляется на рыболовном участке</w:t>
            </w:r>
            <w:r w:rsidR="00406117" w:rsidRPr="00406117">
              <w:rPr>
                <w:rFonts w:eastAsiaTheme="minorEastAsia"/>
                <w:lang w:eastAsia="ru-RU"/>
              </w:rPr>
              <w:t xml:space="preserve"> </w:t>
            </w:r>
            <w:r w:rsidR="00406117" w:rsidRPr="00406117">
              <w:rPr>
                <w:rFonts w:ascii="Times New Roman" w:eastAsia="Times New Roman" w:hAnsi="Times New Roman" w:cs="Times New Roman"/>
                <w:lang w:eastAsia="ru-RU"/>
              </w:rPr>
              <w:t>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при заключении договора пользования данным рыболовным участком, должен указать уполномоченный орган?</w:t>
            </w:r>
          </w:p>
        </w:tc>
        <w:tc>
          <w:tcPr>
            <w:tcW w:w="6237" w:type="dxa"/>
          </w:tcPr>
          <w:p w:rsidR="00BA26C7" w:rsidRDefault="00406117" w:rsidP="00365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117">
              <w:rPr>
                <w:rFonts w:ascii="Times New Roman" w:eastAsia="Times New Roman" w:hAnsi="Times New Roman" w:cs="Times New Roman"/>
                <w:lang w:eastAsia="ru-RU"/>
              </w:rPr>
              <w:t>Виды водных биологических ресурсов, обитающих в границах рыбопромыслового участка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06117" w:rsidRDefault="00406117" w:rsidP="00406117">
            <w:pPr>
              <w:pStyle w:val="a5"/>
              <w:ind w:left="-10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этом в договоре пользования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рыболовным участком </w:t>
            </w:r>
            <w:r w:rsidRPr="00BC33FF">
              <w:rPr>
                <w:rFonts w:ascii="Times New Roman" w:eastAsia="Times New Roman" w:hAnsi="Times New Roman" w:cs="Times New Roman"/>
                <w:b/>
                <w:lang w:eastAsia="ru-RU"/>
              </w:rPr>
              <w:t>могут быть указаны все анадромные виды рыб, обитающие в границах рыболовного участка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и иные виды</w:t>
            </w:r>
            <w:r w:rsidRPr="006B4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4F4F">
              <w:rPr>
                <w:rFonts w:ascii="Times New Roman" w:eastAsia="Times New Roman" w:hAnsi="Times New Roman" w:cs="Times New Roman"/>
                <w:b/>
                <w:lang w:eastAsia="ru-RU"/>
              </w:rPr>
              <w:t>водных биоресурсов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не запрещенные к добыче (вылову) Правилами рыболовства соответствующего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бассейна в границах данного рыболовного участка при осуществлении традиционного рыболовства.</w:t>
            </w:r>
          </w:p>
          <w:p w:rsidR="00406117" w:rsidRPr="00D251F6" w:rsidRDefault="00406117" w:rsidP="00365B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E21" w:rsidRPr="00D10DE1" w:rsidTr="00CA1E21">
        <w:tc>
          <w:tcPr>
            <w:tcW w:w="988" w:type="dxa"/>
          </w:tcPr>
          <w:p w:rsidR="00CA1E21" w:rsidRPr="00D10DE1" w:rsidRDefault="00094614" w:rsidP="00D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26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CA1E21" w:rsidRPr="00D10DE1" w:rsidRDefault="00195668" w:rsidP="001956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указывает, при заключении договора пользования рыболовным участком</w:t>
            </w:r>
            <w:r w:rsidR="00365B4A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Порядком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уполномоченный орган </w:t>
            </w:r>
            <w:r w:rsidRPr="00195668">
              <w:rPr>
                <w:rFonts w:ascii="Times New Roman" w:eastAsia="Times New Roman" w:hAnsi="Times New Roman" w:cs="Times New Roman"/>
                <w:lang w:eastAsia="ru-RU"/>
              </w:rPr>
              <w:t>в п. 1 формы договора пользования рыболовным участком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6237" w:type="dxa"/>
          </w:tcPr>
          <w:p w:rsidR="00365B4A" w:rsidRDefault="00365B4A" w:rsidP="00365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1F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частями 3 статей 61, 63-65 Закона о рыболовстве заключение договора пользования рыболовным участком, предусмотренного частями 1 указанных статей, является основанием для включения соответствующего рыболовного участка в перечень рыболовных участков, предусмотренный частью 5 статьи 18 настоящего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Закона о рыболовстве</w:t>
            </w:r>
            <w:r w:rsidRPr="00D251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5B4A" w:rsidRDefault="00365B4A" w:rsidP="00365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Таким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момент заключения договора пользования рыболовным участком, данный участок еще отсутствует в перечне </w:t>
            </w:r>
            <w:r w:rsidRPr="00365B4A">
              <w:rPr>
                <w:rFonts w:ascii="Times New Roman" w:eastAsia="Times New Roman" w:hAnsi="Times New Roman" w:cs="Times New Roman"/>
                <w:lang w:eastAsia="ru-RU"/>
              </w:rPr>
              <w:t>рыболовных участков</w:t>
            </w:r>
            <w:r w:rsidR="00C0073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соответствующего субъекта Российской Федерации.</w:t>
            </w:r>
          </w:p>
          <w:p w:rsidR="00EC2396" w:rsidRPr="00EC2396" w:rsidRDefault="00EC2396" w:rsidP="00EC2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396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3 Порядка в договоре пользования рыболовным участком в качестве рыболовного участка указывается участок (сведения об участке), который обозначен в таком договоре о предоставлении рыбопромыслового участка и в отношении которого подано заявление в соответствии с пунктом 6 настоящего Порядка.</w:t>
            </w:r>
          </w:p>
          <w:p w:rsidR="00365B4A" w:rsidRPr="00365B4A" w:rsidRDefault="00C00731" w:rsidP="00365B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Также необходимо учитывать, что в</w:t>
            </w:r>
            <w:r w:rsidR="00365B4A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пунктом 5 Порядка п</w:t>
            </w:r>
            <w:r w:rsidR="00365B4A" w:rsidRPr="00365B4A">
              <w:rPr>
                <w:rFonts w:ascii="Times New Roman" w:eastAsia="Times New Roman" w:hAnsi="Times New Roman" w:cs="Times New Roman"/>
                <w:lang w:eastAsia="ru-RU"/>
              </w:rPr>
              <w:t>ри заключении договора пользования рыболовным участком не допускается изменение (уточнение) границ рыбопромыслового (рыболовного) участка.</w:t>
            </w:r>
          </w:p>
          <w:p w:rsidR="00CA1E21" w:rsidRPr="00D10DE1" w:rsidRDefault="00C00731" w:rsidP="00C007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Таким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0731">
              <w:rPr>
                <w:rFonts w:ascii="Times New Roman" w:eastAsia="Times New Roman" w:hAnsi="Times New Roman" w:cs="Times New Roman"/>
                <w:lang w:eastAsia="ru-RU"/>
              </w:rPr>
              <w:t xml:space="preserve">при заключении договора пользования рыболовным участком в соответствии с Порядком, уполномоченный орган в п. 1 формы договора пользования рыболовным участком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указывает н</w:t>
            </w:r>
            <w:r w:rsidR="00365B4A" w:rsidRPr="00365B4A">
              <w:rPr>
                <w:rFonts w:ascii="Times New Roman" w:eastAsia="Times New Roman" w:hAnsi="Times New Roman" w:cs="Times New Roman"/>
                <w:lang w:eastAsia="ru-RU"/>
              </w:rPr>
              <w:t>аименование рыболовного участка на основании договора о предоставлении рыбопромыслового участка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A1E21" w:rsidRPr="00D10DE1" w:rsidTr="00CA1E21">
        <w:tc>
          <w:tcPr>
            <w:tcW w:w="988" w:type="dxa"/>
          </w:tcPr>
          <w:p w:rsidR="00CA1E21" w:rsidRPr="00D10DE1" w:rsidRDefault="00094614" w:rsidP="00D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26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CA1E21" w:rsidRPr="00D10DE1" w:rsidRDefault="00C00731" w:rsidP="00C007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указывает, при заключении договора пользования рыболовным участком для </w:t>
            </w:r>
            <w:r w:rsidRPr="00C00731">
              <w:rPr>
                <w:rFonts w:ascii="Times New Roman" w:eastAsia="Times New Roman" w:hAnsi="Times New Roman" w:cs="Times New Roman"/>
                <w:lang w:eastAsia="ru-RU"/>
              </w:rPr>
              <w:t>осуществления промышленного рыболовства</w:t>
            </w:r>
            <w:r w:rsidRPr="00BC33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00731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отношении анадромных видов рыб, добыча (вылов) которых регулируется статьей 29.1 Закона о рыболовстве</w:t>
            </w:r>
            <w:r w:rsidR="00BA26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Порядком, уполномоченный орган </w:t>
            </w:r>
            <w:r w:rsidRPr="00195668">
              <w:rPr>
                <w:rFonts w:ascii="Times New Roman" w:eastAsia="Times New Roman" w:hAnsi="Times New Roman" w:cs="Times New Roman"/>
                <w:lang w:eastAsia="ru-RU"/>
              </w:rPr>
              <w:t xml:space="preserve">в 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95668">
              <w:rPr>
                <w:rFonts w:ascii="Times New Roman" w:eastAsia="Times New Roman" w:hAnsi="Times New Roman" w:cs="Times New Roman"/>
                <w:lang w:eastAsia="ru-RU"/>
              </w:rPr>
              <w:t>1 формы договора пользования рыболовным участком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6237" w:type="dxa"/>
          </w:tcPr>
          <w:p w:rsidR="00CA1E21" w:rsidRPr="00D10DE1" w:rsidRDefault="00C00731" w:rsidP="00C007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0731">
              <w:rPr>
                <w:rFonts w:ascii="Times New Roman" w:eastAsia="Times New Roman" w:hAnsi="Times New Roman" w:cs="Times New Roman"/>
                <w:lang w:eastAsia="ru-RU"/>
              </w:rPr>
              <w:t>В п. 3.1. договора пользования рыболовным участком для осуществления промышленного рыболовства</w:t>
            </w:r>
            <w:r w:rsidR="00BA26C7" w:rsidRPr="00BA26C7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анадромных видов рыб, добыча (вылов) которых регулируется статьей 29.1 Закона о рыболовстве</w:t>
            </w:r>
            <w:r w:rsidR="00BA26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00731">
              <w:rPr>
                <w:rFonts w:ascii="Times New Roman" w:eastAsia="Times New Roman" w:hAnsi="Times New Roman" w:cs="Times New Roman"/>
                <w:lang w:eastAsia="ru-RU"/>
              </w:rPr>
              <w:t xml:space="preserve"> указывать на необходимость соблюдения условий добычи (вылова) анадромных видов рыб, устанавливаемых протоколами заседания комиссии по регулированию добычи (вылова) анадр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0731">
              <w:rPr>
                <w:rFonts w:ascii="Times New Roman" w:eastAsia="Times New Roman" w:hAnsi="Times New Roman" w:cs="Times New Roman"/>
                <w:lang w:eastAsia="ru-RU"/>
              </w:rPr>
              <w:t xml:space="preserve">мных видов рыб,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утверждаемых территориальным органом Росрыболовства, </w:t>
            </w:r>
            <w:r w:rsidRPr="00C00731">
              <w:rPr>
                <w:rFonts w:ascii="Times New Roman" w:eastAsia="Times New Roman" w:hAnsi="Times New Roman" w:cs="Times New Roman"/>
                <w:lang w:eastAsia="ru-RU"/>
              </w:rPr>
              <w:t>без указания конкретных условий и реквизитов протоколов заседаний комиссии.</w:t>
            </w:r>
            <w:proofErr w:type="gramEnd"/>
          </w:p>
        </w:tc>
      </w:tr>
      <w:tr w:rsidR="00CA1E21" w:rsidRPr="00D10DE1" w:rsidTr="00CA1E21">
        <w:tc>
          <w:tcPr>
            <w:tcW w:w="988" w:type="dxa"/>
          </w:tcPr>
          <w:p w:rsidR="00CA1E21" w:rsidRPr="00D10DE1" w:rsidRDefault="00885BE4" w:rsidP="000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6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CA1E21" w:rsidRPr="00D10DE1" w:rsidRDefault="00406117" w:rsidP="0040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ли основанием для отказа в </w:t>
            </w:r>
            <w:r w:rsidRPr="00AF6118">
              <w:rPr>
                <w:rFonts w:ascii="Times New Roman" w:eastAsia="Times New Roman" w:hAnsi="Times New Roman" w:cs="Times New Roman"/>
                <w:lang w:eastAsia="ru-RU"/>
              </w:rPr>
              <w:t>заключени</w:t>
            </w:r>
            <w:proofErr w:type="gramStart"/>
            <w:r w:rsidRPr="00AF61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F611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пользования рыболовным участком отсутствие у индивидуального предпринимателя в заявлении сведений о банковских реквизитах.</w:t>
            </w:r>
          </w:p>
        </w:tc>
        <w:tc>
          <w:tcPr>
            <w:tcW w:w="6237" w:type="dxa"/>
          </w:tcPr>
          <w:p w:rsidR="00CA1E21" w:rsidRPr="00D10DE1" w:rsidRDefault="005C459E" w:rsidP="00AF6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459E">
              <w:rPr>
                <w:rFonts w:ascii="Times New Roman" w:eastAsia="Times New Roman" w:hAnsi="Times New Roman" w:cs="Times New Roman"/>
                <w:lang w:eastAsia="ru-RU"/>
              </w:rPr>
              <w:t>В случае, когда действующим законодательством Российской Федерации допускается осуществление деятельности индивидуальных предпринимателей без открытия расчетного счета, предоставление данных о расчетном счете при переоформлении договора о предоставлении рыбопромыслового участка на договор пользования рыболовным участком не требуется.</w:t>
            </w:r>
          </w:p>
        </w:tc>
      </w:tr>
      <w:tr w:rsidR="00406117" w:rsidRPr="00D10DE1" w:rsidTr="00CA1E21">
        <w:tc>
          <w:tcPr>
            <w:tcW w:w="988" w:type="dxa"/>
          </w:tcPr>
          <w:p w:rsidR="00406117" w:rsidRPr="00D10DE1" w:rsidRDefault="003C7D16" w:rsidP="000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6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406117" w:rsidRPr="00D10DE1" w:rsidRDefault="00885BE4" w:rsidP="003C7D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5BE4">
              <w:rPr>
                <w:rFonts w:ascii="Times New Roman" w:eastAsia="Times New Roman" w:hAnsi="Times New Roman" w:cs="Times New Roman"/>
                <w:lang w:eastAsia="ru-RU"/>
              </w:rPr>
              <w:t>В случае непредставления заявителем оригинала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предоставлении в пользование рыбопромыслового участка</w:t>
            </w:r>
            <w:r w:rsidRPr="00885BE4">
              <w:rPr>
                <w:rFonts w:ascii="Times New Roman" w:eastAsia="Times New Roman" w:hAnsi="Times New Roman" w:cs="Times New Roman"/>
                <w:lang w:eastAsia="ru-RU"/>
              </w:rPr>
              <w:t xml:space="preserve">, или его </w:t>
            </w:r>
            <w:r w:rsidR="003C7D16">
              <w:rPr>
                <w:rFonts w:ascii="Times New Roman" w:eastAsia="Times New Roman" w:hAnsi="Times New Roman" w:cs="Times New Roman"/>
                <w:lang w:eastAsia="ru-RU"/>
              </w:rPr>
              <w:t xml:space="preserve">заверенной </w:t>
            </w:r>
            <w:r w:rsidRPr="00885BE4">
              <w:rPr>
                <w:rFonts w:ascii="Times New Roman" w:eastAsia="Times New Roman" w:hAnsi="Times New Roman" w:cs="Times New Roman"/>
                <w:lang w:eastAsia="ru-RU"/>
              </w:rPr>
              <w:t>копии, или документа, подтверждающего, что он находится в суде (госоргане), например, в связи с утерей договора, является ли это основанием для отказа в заключени</w:t>
            </w:r>
            <w:proofErr w:type="gramStart"/>
            <w:r w:rsidRPr="00885BE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85BE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  <w:r w:rsidR="003C7D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85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406117" w:rsidRPr="00D10DE1" w:rsidRDefault="003C7D16" w:rsidP="002775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>абзац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 xml:space="preserve"> 7 пункта 21 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 xml:space="preserve"> случае непредставления 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подписанных 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>экземпляров договора пользования рыболовным участком и оригинал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 предоставлении рыбопромыслового участка или заверенн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 xml:space="preserve"> копи</w:t>
            </w:r>
            <w:r w:rsidR="002775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 предоставлении рыбопромыслового участка, или документ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>, подтверждающий, что оригинал договора о предоставлении рыбопромыслового участка находится в суде или органе государственной власти (в случае если оригинал договора о предоставлении рыбопромыслового участка ранее</w:t>
            </w:r>
            <w:proofErr w:type="gramEnd"/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 xml:space="preserve"> был предоставлен в суд или органы государственной власти)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соответствующим уполномоченным органом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>отказывается в заключени</w:t>
            </w:r>
            <w:proofErr w:type="gramStart"/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пользования рыболовным участком.</w:t>
            </w:r>
          </w:p>
        </w:tc>
      </w:tr>
      <w:tr w:rsidR="00406117" w:rsidRPr="00D10DE1" w:rsidTr="00CA1E21">
        <w:tc>
          <w:tcPr>
            <w:tcW w:w="988" w:type="dxa"/>
          </w:tcPr>
          <w:p w:rsidR="00406117" w:rsidRPr="00D10DE1" w:rsidRDefault="00C72688" w:rsidP="000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6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406117" w:rsidRPr="00D10DE1" w:rsidRDefault="003C7D16" w:rsidP="00C726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Подлежит ли переоформлению договор о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предоставлении </w:t>
            </w:r>
            <w:r w:rsidR="00C72688">
              <w:rPr>
                <w:rFonts w:ascii="Times New Roman" w:eastAsia="Times New Roman" w:hAnsi="Times New Roman" w:cs="Times New Roman"/>
                <w:lang w:eastAsia="ru-RU"/>
              </w:rPr>
              <w:t xml:space="preserve">в пользование 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>рыбопромыслового участка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>организаци</w:t>
            </w:r>
            <w:r w:rsidR="00C7268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7D16">
              <w:rPr>
                <w:rFonts w:ascii="Times New Roman" w:eastAsia="Times New Roman" w:hAnsi="Times New Roman" w:cs="Times New Roman"/>
                <w:lang w:eastAsia="ru-RU"/>
              </w:rPr>
              <w:t xml:space="preserve"> любительского и спортивного рыболовства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в случае его </w:t>
            </w:r>
            <w:r w:rsidR="00C72688">
              <w:rPr>
                <w:rFonts w:ascii="Times New Roman" w:eastAsia="Times New Roman" w:hAnsi="Times New Roman" w:cs="Times New Roman"/>
                <w:lang w:eastAsia="ru-RU"/>
              </w:rPr>
              <w:t>нахождении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рыбохозяйственн</w:t>
            </w:r>
            <w:r w:rsidR="00C72688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бассейн</w:t>
            </w:r>
            <w:r w:rsidR="00C72688">
              <w:rPr>
                <w:rFonts w:ascii="Times New Roman" w:eastAsia="Times New Roman" w:hAnsi="Times New Roman" w:cs="Times New Roman"/>
                <w:lang w:eastAsia="ru-RU"/>
              </w:rPr>
              <w:t xml:space="preserve">е, в котором в соответствии с частью 2 статьи 18 </w:t>
            </w:r>
            <w:r w:rsidR="00C72688" w:rsidRPr="00C72688">
              <w:rPr>
                <w:rFonts w:ascii="Times New Roman" w:eastAsia="Times New Roman" w:hAnsi="Times New Roman" w:cs="Times New Roman"/>
                <w:lang w:eastAsia="ru-RU"/>
              </w:rPr>
              <w:t>Федеральн</w:t>
            </w:r>
            <w:r w:rsidR="00C7268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C72688" w:rsidRPr="00C72688">
              <w:rPr>
                <w:rFonts w:ascii="Times New Roman" w:eastAsia="Times New Roman" w:hAnsi="Times New Roman" w:cs="Times New Roman"/>
                <w:lang w:eastAsia="ru-RU"/>
              </w:rPr>
              <w:t xml:space="preserve"> закон</w:t>
            </w:r>
            <w:r w:rsidR="00C7268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72688" w:rsidRPr="00C72688">
              <w:rPr>
                <w:rFonts w:ascii="Times New Roman" w:eastAsia="Times New Roman" w:hAnsi="Times New Roman" w:cs="Times New Roman"/>
                <w:lang w:eastAsia="ru-RU"/>
              </w:rPr>
              <w:t xml:space="preserve"> от 25.12.2018 N 475-ФЗ</w:t>
            </w:r>
            <w:r w:rsidR="00C72688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C72688" w:rsidRPr="00C72688">
              <w:rPr>
                <w:rFonts w:ascii="Times New Roman" w:eastAsia="Times New Roman" w:hAnsi="Times New Roman" w:cs="Times New Roman"/>
                <w:lang w:eastAsia="ru-RU"/>
              </w:rPr>
              <w:t>О любительском рыболовстве и о внесении изменений в отдельные законодательные акты Российской Федерации</w:t>
            </w:r>
            <w:r w:rsidR="00C72688">
              <w:rPr>
                <w:rFonts w:ascii="Times New Roman" w:eastAsia="Times New Roman" w:hAnsi="Times New Roman" w:cs="Times New Roman"/>
                <w:lang w:eastAsia="ru-RU"/>
              </w:rPr>
              <w:t xml:space="preserve">» не предусмотрены </w:t>
            </w:r>
            <w:r w:rsidR="00C72688" w:rsidRPr="00C72688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 w:rsidR="00C7268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C72688" w:rsidRPr="00C72688">
              <w:rPr>
                <w:rFonts w:ascii="Times New Roman" w:eastAsia="Times New Roman" w:hAnsi="Times New Roman" w:cs="Times New Roman"/>
                <w:lang w:eastAsia="ru-RU"/>
              </w:rPr>
              <w:t xml:space="preserve"> добычи (вылова) (с указанием географических координат</w:t>
            </w:r>
            <w:proofErr w:type="gramEnd"/>
            <w:r w:rsidR="00C72688" w:rsidRPr="00C72688">
              <w:rPr>
                <w:rFonts w:ascii="Times New Roman" w:eastAsia="Times New Roman" w:hAnsi="Times New Roman" w:cs="Times New Roman"/>
                <w:lang w:eastAsia="ru-RU"/>
              </w:rPr>
              <w:t>) водных биоресурсов, перечень которых определяется Правительством Российской Федерации по представлению высших должностных лиц субъектов Российской Федерации</w:t>
            </w:r>
            <w:r w:rsidR="00C7268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406117" w:rsidRDefault="00C72688" w:rsidP="00CA1E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65 Закона о рыболовстве все </w:t>
            </w:r>
            <w:r w:rsidRPr="00C72688">
              <w:rPr>
                <w:rFonts w:ascii="Times New Roman" w:eastAsia="Times New Roman" w:hAnsi="Times New Roman" w:cs="Times New Roman"/>
                <w:lang w:eastAsia="ru-RU"/>
              </w:rPr>
              <w:t>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      </w:r>
            <w:proofErr w:type="gramEnd"/>
          </w:p>
          <w:p w:rsidR="00C72688" w:rsidRPr="00D10DE1" w:rsidRDefault="00C72688" w:rsidP="00C726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этой связи переоформлению подлежат все </w:t>
            </w:r>
            <w:r w:rsidRPr="00C72688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72688">
              <w:rPr>
                <w:rFonts w:ascii="Times New Roman" w:eastAsia="Times New Roman" w:hAnsi="Times New Roman" w:cs="Times New Roman"/>
                <w:lang w:eastAsia="ru-RU"/>
              </w:rPr>
              <w:t xml:space="preserve"> о предоставлении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пользование </w:t>
            </w:r>
            <w:r w:rsidRPr="00C72688">
              <w:rPr>
                <w:rFonts w:ascii="Times New Roman" w:eastAsia="Times New Roman" w:hAnsi="Times New Roman" w:cs="Times New Roman"/>
                <w:lang w:eastAsia="ru-RU"/>
              </w:rPr>
              <w:t xml:space="preserve">рыбопромыслового участка для организации любительского и спортивного </w:t>
            </w:r>
            <w:proofErr w:type="gramStart"/>
            <w:r w:rsidRPr="00C72688">
              <w:rPr>
                <w:rFonts w:ascii="Times New Roman" w:eastAsia="Times New Roman" w:hAnsi="Times New Roman" w:cs="Times New Roman"/>
                <w:lang w:eastAsia="ru-RU"/>
              </w:rPr>
              <w:t>рыболовства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которых в установленном Порядке будут поданы заявки.</w:t>
            </w:r>
          </w:p>
        </w:tc>
      </w:tr>
      <w:tr w:rsidR="00406117" w:rsidRPr="00D10DE1" w:rsidTr="00CA1E21">
        <w:tc>
          <w:tcPr>
            <w:tcW w:w="988" w:type="dxa"/>
          </w:tcPr>
          <w:p w:rsidR="00406117" w:rsidRPr="00D10DE1" w:rsidRDefault="00EC2396" w:rsidP="000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6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406117" w:rsidRPr="00D10DE1" w:rsidRDefault="00A56D88" w:rsidP="00A56D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Допускается ли изменение границ рыболовного (рыбопромыслового) участка при заключении договора пользования рыболовным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участком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если границы данного участка не соответствуют требованиям п</w:t>
            </w:r>
            <w:r w:rsidRPr="00A56D88">
              <w:rPr>
                <w:rFonts w:ascii="Times New Roman" w:eastAsia="Times New Roman" w:hAnsi="Times New Roman" w:cs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56D88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РФ от 14.06.2018 N 681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A56D88">
              <w:rPr>
                <w:rFonts w:ascii="Times New Roman" w:eastAsia="Times New Roman" w:hAnsi="Times New Roman" w:cs="Times New Roman"/>
                <w:lang w:eastAsia="ru-RU"/>
              </w:rPr>
              <w:t>Об утверждении Правил определения границ рыболовных участков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6237" w:type="dxa"/>
          </w:tcPr>
          <w:p w:rsidR="00406117" w:rsidRDefault="00A56D88" w:rsidP="00CA1E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56D88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пунктом 5 Порядка при заключении договора пользования рыболовным участком не допускается изменение (уточнение) границ рыбопромыслового (рыболовного) участка.</w:t>
            </w:r>
          </w:p>
          <w:p w:rsidR="00A56D88" w:rsidRPr="00D10DE1" w:rsidRDefault="00A56D88" w:rsidP="001879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этом необходимо учитывать, что после окончания срока действия, заключенного договора пользования рыболовным участком, границы данного рыболовного участка подлежат </w:t>
            </w:r>
            <w:r w:rsidR="001879C6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приведению в соответствие с </w:t>
            </w:r>
            <w:r w:rsidR="001879C6" w:rsidRPr="001879C6">
              <w:rPr>
                <w:rFonts w:ascii="Times New Roman" w:eastAsia="Times New Roman" w:hAnsi="Times New Roman" w:cs="Times New Roman"/>
                <w:lang w:eastAsia="ru-RU"/>
              </w:rPr>
              <w:t>требованиям</w:t>
            </w:r>
            <w:r w:rsidR="001879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879C6" w:rsidRPr="001879C6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 Правительства РФ от 14.06.2018 N 681 «Об утверждении Правил определения границ рыболовных участков».</w:t>
            </w:r>
            <w:r w:rsidR="00187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406117" w:rsidRPr="00D10DE1" w:rsidTr="00CA1E21">
        <w:tc>
          <w:tcPr>
            <w:tcW w:w="988" w:type="dxa"/>
          </w:tcPr>
          <w:p w:rsidR="00406117" w:rsidRPr="00D10DE1" w:rsidRDefault="00EC2396" w:rsidP="000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6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406117" w:rsidRPr="00D10DE1" w:rsidRDefault="006338AF" w:rsidP="00EC2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Какое основание для заключения указыва</w:t>
            </w:r>
            <w:r w:rsidR="00EC239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тся </w:t>
            </w:r>
            <w:r w:rsidR="00EC239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EC239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пользования </w:t>
            </w:r>
            <w:r w:rsidR="00EC2396">
              <w:rPr>
                <w:rFonts w:ascii="Times New Roman" w:eastAsia="Times New Roman" w:hAnsi="Times New Roman" w:cs="Times New Roman"/>
                <w:lang w:eastAsia="ru-RU"/>
              </w:rPr>
              <w:t xml:space="preserve">рыболовным участком при заключении его в соответствии с Порядком. </w:t>
            </w:r>
          </w:p>
        </w:tc>
        <w:tc>
          <w:tcPr>
            <w:tcW w:w="6237" w:type="dxa"/>
          </w:tcPr>
          <w:p w:rsidR="00406117" w:rsidRPr="00D10DE1" w:rsidRDefault="00EC2396" w:rsidP="00EC2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3 Порядка в</w:t>
            </w:r>
            <w:r w:rsidRPr="00EC239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договоре пользования рыболовным участком в качестве основания для его заключения указываются реквизиты и стороны ранее заключенного договора о предоставлении рыбопромыслового участка, в качестве рыболовного участка указывается участок (сведения об участке), который обозначен в таком договоре о предоставлении рыбопромыслового участка и в отношении которого подано заявление в соответствии с пунктом 6 настоящего Порядка.</w:t>
            </w:r>
            <w:proofErr w:type="gramEnd"/>
          </w:p>
        </w:tc>
      </w:tr>
      <w:tr w:rsidR="00406117" w:rsidRPr="00D10DE1" w:rsidTr="00CA1E21">
        <w:tc>
          <w:tcPr>
            <w:tcW w:w="988" w:type="dxa"/>
          </w:tcPr>
          <w:p w:rsidR="00406117" w:rsidRPr="00D10DE1" w:rsidRDefault="008D4186" w:rsidP="000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6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406117" w:rsidRPr="00D10DE1" w:rsidRDefault="00EC2396" w:rsidP="00EC2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должна быть заверена копия договора о предоставлении в пользование рыбопромыслового участка.</w:t>
            </w:r>
          </w:p>
        </w:tc>
        <w:tc>
          <w:tcPr>
            <w:tcW w:w="6237" w:type="dxa"/>
          </w:tcPr>
          <w:p w:rsidR="00406117" w:rsidRPr="00D10DE1" w:rsidRDefault="00EC2396" w:rsidP="008D41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396">
              <w:rPr>
                <w:rFonts w:ascii="Times New Roman" w:eastAsia="Times New Roman" w:hAnsi="Times New Roman" w:cs="Times New Roman"/>
                <w:lang w:eastAsia="ru-RU"/>
              </w:rPr>
              <w:t xml:space="preserve">Допускается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заверение</w:t>
            </w:r>
            <w:r w:rsidRPr="00EC2396">
              <w:rPr>
                <w:rFonts w:ascii="Times New Roman" w:eastAsia="Times New Roman" w:hAnsi="Times New Roman" w:cs="Times New Roman"/>
                <w:lang w:eastAsia="ru-RU"/>
              </w:rPr>
              <w:t xml:space="preserve"> копии</w:t>
            </w:r>
            <w:proofErr w:type="gramEnd"/>
            <w:r w:rsidRPr="00EC239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  <w:r w:rsidR="008D4186" w:rsidRPr="008D4186">
              <w:rPr>
                <w:rFonts w:ascii="Times New Roman" w:eastAsia="Times New Roman" w:hAnsi="Times New Roman" w:cs="Times New Roman"/>
                <w:lang w:eastAsia="ru-RU"/>
              </w:rPr>
              <w:t xml:space="preserve"> о предоставлении в пользование рыбопромыслового участка</w:t>
            </w:r>
            <w:r w:rsidRPr="00EC2396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исполнительной власти, заключившим указанный договор, или </w:t>
            </w:r>
            <w:r w:rsidR="008D4186" w:rsidRPr="00EC2396">
              <w:rPr>
                <w:rFonts w:ascii="Times New Roman" w:eastAsia="Times New Roman" w:hAnsi="Times New Roman" w:cs="Times New Roman"/>
                <w:lang w:eastAsia="ru-RU"/>
              </w:rPr>
              <w:t>правопреемником</w:t>
            </w:r>
            <w:r w:rsidRPr="00EC2396">
              <w:rPr>
                <w:rFonts w:ascii="Times New Roman" w:eastAsia="Times New Roman" w:hAnsi="Times New Roman" w:cs="Times New Roman"/>
                <w:lang w:eastAsia="ru-RU"/>
              </w:rPr>
              <w:t xml:space="preserve"> это</w:t>
            </w:r>
            <w:r w:rsidR="008D4186">
              <w:rPr>
                <w:rFonts w:ascii="Times New Roman" w:eastAsia="Times New Roman" w:hAnsi="Times New Roman" w:cs="Times New Roman"/>
                <w:lang w:eastAsia="ru-RU"/>
              </w:rPr>
              <w:t>го органа исполнительной власти, а также нотариальное заверение.</w:t>
            </w:r>
          </w:p>
        </w:tc>
      </w:tr>
      <w:tr w:rsidR="00EC2396" w:rsidRPr="00D10DE1" w:rsidTr="00CA1E21">
        <w:tc>
          <w:tcPr>
            <w:tcW w:w="988" w:type="dxa"/>
          </w:tcPr>
          <w:p w:rsidR="00EC2396" w:rsidRPr="00D10DE1" w:rsidRDefault="000560F4" w:rsidP="000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6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EC2396" w:rsidRPr="00D10DE1" w:rsidRDefault="008D4186" w:rsidP="008D41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 xml:space="preserve">В некоторых договорах о предоставлении в пользование рыбопромыслового участка не было пункта 13(1)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>ормы примерного договора к постановлению Правительства РФ № 264 от 14.04.2008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 Необходимо ли</w:t>
            </w:r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 xml:space="preserve"> сейчас включать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указанный пункт</w:t>
            </w:r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</w:tc>
        <w:tc>
          <w:tcPr>
            <w:tcW w:w="6237" w:type="dxa"/>
          </w:tcPr>
          <w:p w:rsidR="00EC2396" w:rsidRDefault="008D4186" w:rsidP="008D41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3 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>оговор пользования рыболовным участком для осуществления промышленного рыболовства, в том числе промышленного рыболовства анадромных видов рыб, добыча (вылов) которых регулируется статьей 29.1 Закона о рыболовстве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заключается</w:t>
            </w:r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 xml:space="preserve"> с юридическим лицом или индивидуальным предпринимателем по форме примерного договора пользования рыболовным участком, утвержденной постановлением Правительства Российской Федерации от 14 апреля 2008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264 «</w:t>
            </w:r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>О проведении конкурса на</w:t>
            </w:r>
            <w:proofErr w:type="gramEnd"/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 xml:space="preserve"> право заключения договора пользования рыболовным участком для осуществления промышленного рыболовства и </w:t>
            </w:r>
            <w:proofErr w:type="gramStart"/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>заключении</w:t>
            </w:r>
            <w:proofErr w:type="gramEnd"/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 xml:space="preserve"> такого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8D4186" w:rsidRPr="00D10DE1" w:rsidRDefault="008D4186" w:rsidP="008D41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Таким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в договоре пункта 13(1)</w:t>
            </w:r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 xml:space="preserve"> формы примерного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обязательно.</w:t>
            </w:r>
          </w:p>
        </w:tc>
      </w:tr>
      <w:tr w:rsidR="00EC2396" w:rsidRPr="00D10DE1" w:rsidTr="00CA1E21">
        <w:tc>
          <w:tcPr>
            <w:tcW w:w="988" w:type="dxa"/>
          </w:tcPr>
          <w:p w:rsidR="00EC2396" w:rsidRPr="00D10DE1" w:rsidRDefault="000560F4" w:rsidP="000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6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EC2396" w:rsidRPr="00D10DE1" w:rsidRDefault="008D4186" w:rsidP="00056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 xml:space="preserve">При заполнении </w:t>
            </w:r>
            <w:r w:rsidR="000560F4" w:rsidRPr="008D4186">
              <w:rPr>
                <w:rFonts w:ascii="Times New Roman" w:eastAsia="Times New Roman" w:hAnsi="Times New Roman" w:cs="Times New Roman"/>
                <w:lang w:eastAsia="ru-RU"/>
              </w:rPr>
              <w:t xml:space="preserve">в заявлении </w:t>
            </w:r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>сведений о действующ</w:t>
            </w:r>
            <w:r w:rsidR="000560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proofErr w:type="gramStart"/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>договоре</w:t>
            </w:r>
            <w:proofErr w:type="gramEnd"/>
            <w:r w:rsidRPr="008D4186">
              <w:rPr>
                <w:rFonts w:ascii="Times New Roman" w:eastAsia="Times New Roman" w:hAnsi="Times New Roman" w:cs="Times New Roman"/>
                <w:lang w:eastAsia="ru-RU"/>
              </w:rPr>
              <w:t xml:space="preserve"> о предоставлении рыбопромыслового участка должен ли хозяйствующий субъект указывать реквизиты дополнительных соглашений</w:t>
            </w:r>
          </w:p>
        </w:tc>
        <w:tc>
          <w:tcPr>
            <w:tcW w:w="6237" w:type="dxa"/>
          </w:tcPr>
          <w:p w:rsidR="00EC2396" w:rsidRPr="00D10DE1" w:rsidRDefault="000560F4" w:rsidP="00CA1E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 указание дополнительных соглашений обязательно.</w:t>
            </w:r>
          </w:p>
        </w:tc>
      </w:tr>
      <w:tr w:rsidR="00EC2396" w:rsidRPr="00D10DE1" w:rsidTr="00CA1E21">
        <w:tc>
          <w:tcPr>
            <w:tcW w:w="988" w:type="dxa"/>
          </w:tcPr>
          <w:p w:rsidR="00EC2396" w:rsidRPr="00D10DE1" w:rsidRDefault="00BB19B3" w:rsidP="0009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6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EC2396" w:rsidRPr="00D10DE1" w:rsidRDefault="000560F4" w:rsidP="00056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Какую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60F4">
              <w:rPr>
                <w:rFonts w:ascii="Times New Roman" w:eastAsia="Times New Roman" w:hAnsi="Times New Roman" w:cs="Times New Roman"/>
                <w:lang w:eastAsia="ru-RU"/>
              </w:rPr>
              <w:t>информации необходимо направл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ять </w:t>
            </w:r>
            <w:r w:rsidRPr="000560F4">
              <w:rPr>
                <w:rFonts w:ascii="Times New Roman" w:eastAsia="Times New Roman" w:hAnsi="Times New Roman" w:cs="Times New Roman"/>
                <w:lang w:eastAsia="ru-RU"/>
              </w:rPr>
              <w:t>соответствующ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ему </w:t>
            </w:r>
            <w:r w:rsidRPr="000560F4">
              <w:rPr>
                <w:rFonts w:ascii="Times New Roman" w:eastAsia="Times New Roman" w:hAnsi="Times New Roman" w:cs="Times New Roman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ому</w:t>
            </w:r>
            <w:r w:rsidRPr="000560F4">
              <w:rPr>
                <w:rFonts w:ascii="Times New Roman" w:eastAsia="Times New Roman" w:hAnsi="Times New Roman" w:cs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560F4">
              <w:rPr>
                <w:rFonts w:ascii="Times New Roman" w:eastAsia="Times New Roman" w:hAnsi="Times New Roman" w:cs="Times New Roman"/>
                <w:lang w:eastAsia="ru-RU"/>
              </w:rPr>
              <w:t xml:space="preserve"> в Федеральное агентство по рыболовству о заключенных договорах для внесения в государственный </w:t>
            </w:r>
            <w:proofErr w:type="spellStart"/>
            <w:r w:rsidRPr="000560F4">
              <w:rPr>
                <w:rFonts w:ascii="Times New Roman" w:eastAsia="Times New Roman" w:hAnsi="Times New Roman" w:cs="Times New Roman"/>
                <w:lang w:eastAsia="ru-RU"/>
              </w:rPr>
              <w:t>рыбохозяйственный</w:t>
            </w:r>
            <w:proofErr w:type="spellEnd"/>
            <w:r w:rsidRPr="000560F4">
              <w:rPr>
                <w:rFonts w:ascii="Times New Roman" w:eastAsia="Times New Roman" w:hAnsi="Times New Roman" w:cs="Times New Roman"/>
                <w:lang w:eastAsia="ru-RU"/>
              </w:rPr>
              <w:t xml:space="preserve"> реестр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37" w:type="dxa"/>
          </w:tcPr>
          <w:p w:rsidR="00EC2396" w:rsidRPr="00D10DE1" w:rsidRDefault="000560F4" w:rsidP="00056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Документированную информацию в формате реестра по форме 4.1.1-ГОО и копии договоров в электронной форме.</w:t>
            </w:r>
          </w:p>
        </w:tc>
      </w:tr>
      <w:tr w:rsidR="00EC2396" w:rsidRPr="00D10DE1" w:rsidTr="00CA1E21">
        <w:tc>
          <w:tcPr>
            <w:tcW w:w="988" w:type="dxa"/>
          </w:tcPr>
          <w:p w:rsidR="00EC2396" w:rsidRPr="00D10DE1" w:rsidRDefault="00094614" w:rsidP="00D1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B19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EC2396" w:rsidRPr="00D10DE1" w:rsidRDefault="000560F4" w:rsidP="00056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60F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 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пользования рыболовным участком </w:t>
            </w:r>
            <w:r w:rsidRPr="000560F4">
              <w:rPr>
                <w:rFonts w:ascii="Times New Roman" w:eastAsia="Times New Roman" w:hAnsi="Times New Roman" w:cs="Times New Roman"/>
                <w:lang w:eastAsia="ru-RU"/>
              </w:rPr>
              <w:t>в двух целях?</w:t>
            </w:r>
          </w:p>
        </w:tc>
        <w:tc>
          <w:tcPr>
            <w:tcW w:w="6237" w:type="dxa"/>
          </w:tcPr>
          <w:p w:rsidR="00BB19B3" w:rsidRDefault="00BB19B3" w:rsidP="00BB19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Нет. </w:t>
            </w:r>
          </w:p>
          <w:p w:rsidR="00EC2396" w:rsidRPr="00D10DE1" w:rsidRDefault="00BB19B3" w:rsidP="00BB19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4 статьи 18 Закона о рыболовстве р</w:t>
            </w:r>
            <w:r w:rsidRPr="00BB19B3">
              <w:rPr>
                <w:rFonts w:ascii="Times New Roman" w:eastAsia="Times New Roman" w:hAnsi="Times New Roman" w:cs="Times New Roman"/>
                <w:lang w:eastAsia="ru-RU"/>
              </w:rPr>
              <w:t xml:space="preserve">ыболовный участок выделяется для одной из указанных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этой</w:t>
            </w:r>
            <w:r w:rsidRPr="00BB19B3">
              <w:rPr>
                <w:rFonts w:ascii="Times New Roman" w:eastAsia="Times New Roman" w:hAnsi="Times New Roman" w:cs="Times New Roman"/>
                <w:lang w:eastAsia="ru-RU"/>
              </w:rPr>
              <w:t xml:space="preserve"> статье целей.</w:t>
            </w:r>
          </w:p>
        </w:tc>
      </w:tr>
    </w:tbl>
    <w:p w:rsidR="00CA1E21" w:rsidRDefault="00CA1E21" w:rsidP="000560F4"/>
    <w:sectPr w:rsidR="00CA1E21" w:rsidSect="00A17631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DB" w:rsidRDefault="008F05DB" w:rsidP="00277518">
      <w:pPr>
        <w:spacing w:after="0" w:line="240" w:lineRule="auto"/>
      </w:pPr>
      <w:r>
        <w:separator/>
      </w:r>
    </w:p>
  </w:endnote>
  <w:endnote w:type="continuationSeparator" w:id="0">
    <w:p w:rsidR="008F05DB" w:rsidRDefault="008F05DB" w:rsidP="0027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DB" w:rsidRDefault="008F05DB" w:rsidP="00277518">
      <w:pPr>
        <w:spacing w:after="0" w:line="240" w:lineRule="auto"/>
      </w:pPr>
      <w:r>
        <w:separator/>
      </w:r>
    </w:p>
  </w:footnote>
  <w:footnote w:type="continuationSeparator" w:id="0">
    <w:p w:rsidR="008F05DB" w:rsidRDefault="008F05DB" w:rsidP="0027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192528"/>
      <w:docPartObj>
        <w:docPartGallery w:val="Page Numbers (Top of Page)"/>
        <w:docPartUnique/>
      </w:docPartObj>
    </w:sdtPr>
    <w:sdtEndPr/>
    <w:sdtContent>
      <w:p w:rsidR="00277518" w:rsidRDefault="002775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94E">
          <w:rPr>
            <w:noProof/>
          </w:rPr>
          <w:t>2</w:t>
        </w:r>
        <w:r>
          <w:fldChar w:fldCharType="end"/>
        </w:r>
      </w:p>
    </w:sdtContent>
  </w:sdt>
  <w:p w:rsidR="00277518" w:rsidRDefault="002775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C22"/>
    <w:multiLevelType w:val="hybridMultilevel"/>
    <w:tmpl w:val="2912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21"/>
    <w:rsid w:val="000560F4"/>
    <w:rsid w:val="00094614"/>
    <w:rsid w:val="00160A35"/>
    <w:rsid w:val="001879C6"/>
    <w:rsid w:val="00195668"/>
    <w:rsid w:val="00277518"/>
    <w:rsid w:val="00343FC6"/>
    <w:rsid w:val="00365758"/>
    <w:rsid w:val="00365B4A"/>
    <w:rsid w:val="003C7D16"/>
    <w:rsid w:val="00406117"/>
    <w:rsid w:val="004B5163"/>
    <w:rsid w:val="00532F09"/>
    <w:rsid w:val="00595368"/>
    <w:rsid w:val="005C459E"/>
    <w:rsid w:val="006338AF"/>
    <w:rsid w:val="006B4F4F"/>
    <w:rsid w:val="006E0CFC"/>
    <w:rsid w:val="00781F90"/>
    <w:rsid w:val="00837133"/>
    <w:rsid w:val="00885BE4"/>
    <w:rsid w:val="008C6B26"/>
    <w:rsid w:val="008D4186"/>
    <w:rsid w:val="008F05DB"/>
    <w:rsid w:val="00A17631"/>
    <w:rsid w:val="00A56D88"/>
    <w:rsid w:val="00A77C59"/>
    <w:rsid w:val="00A8756A"/>
    <w:rsid w:val="00AA6E8B"/>
    <w:rsid w:val="00AF04B3"/>
    <w:rsid w:val="00AF6118"/>
    <w:rsid w:val="00BA26C7"/>
    <w:rsid w:val="00BB19B3"/>
    <w:rsid w:val="00BC33FF"/>
    <w:rsid w:val="00C00731"/>
    <w:rsid w:val="00C47A9B"/>
    <w:rsid w:val="00C72688"/>
    <w:rsid w:val="00C7794E"/>
    <w:rsid w:val="00CA1E21"/>
    <w:rsid w:val="00D10DE1"/>
    <w:rsid w:val="00D23DA9"/>
    <w:rsid w:val="00D251F6"/>
    <w:rsid w:val="00E71570"/>
    <w:rsid w:val="00E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04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E0C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518"/>
  </w:style>
  <w:style w:type="paragraph" w:styleId="a8">
    <w:name w:val="footer"/>
    <w:basedOn w:val="a"/>
    <w:link w:val="a9"/>
    <w:uiPriority w:val="99"/>
    <w:unhideWhenUsed/>
    <w:rsid w:val="0027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04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E0C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518"/>
  </w:style>
  <w:style w:type="paragraph" w:styleId="a8">
    <w:name w:val="footer"/>
    <w:basedOn w:val="a"/>
    <w:link w:val="a9"/>
    <w:uiPriority w:val="99"/>
    <w:unhideWhenUsed/>
    <w:rsid w:val="0027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 Николай Николаевич</dc:creator>
  <cp:lastModifiedBy>Шкарина Светлана Викторовна</cp:lastModifiedBy>
  <cp:revision>2</cp:revision>
  <dcterms:created xsi:type="dcterms:W3CDTF">2019-09-25T07:13:00Z</dcterms:created>
  <dcterms:modified xsi:type="dcterms:W3CDTF">2019-09-25T07:13:00Z</dcterms:modified>
</cp:coreProperties>
</file>